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7B" w:rsidRPr="00F0307B" w:rsidRDefault="00F0307B" w:rsidP="00CE6F62">
      <w:pPr>
        <w:contextualSpacing/>
        <w:jc w:val="both"/>
        <w:rPr>
          <w:rFonts w:ascii="Book Antiqua" w:hAnsi="Book Antiqua"/>
          <w:color w:val="000000" w:themeColor="text1"/>
          <w:sz w:val="20"/>
          <w:szCs w:val="20"/>
        </w:rPr>
      </w:pPr>
    </w:p>
    <w:p w:rsidR="00DE4F6D" w:rsidRDefault="00B53088" w:rsidP="00CE6F62">
      <w:pPr>
        <w:contextualSpacing/>
        <w:jc w:val="both"/>
        <w:rPr>
          <w:rFonts w:ascii="Book Antiqua" w:hAnsi="Book Antiqua"/>
          <w:color w:val="000000" w:themeColor="text1"/>
          <w:sz w:val="20"/>
          <w:szCs w:val="20"/>
        </w:rPr>
      </w:pPr>
      <w:r w:rsidRPr="00F0307B">
        <w:rPr>
          <w:rFonts w:ascii="Book Antiqua" w:hAnsi="Book Antiqua"/>
          <w:color w:val="000000" w:themeColor="text1"/>
          <w:sz w:val="20"/>
          <w:szCs w:val="20"/>
        </w:rPr>
        <w:t xml:space="preserve">Dedicated and motivated </w:t>
      </w:r>
      <w:r w:rsidR="002A7FB6" w:rsidRPr="00F0307B">
        <w:rPr>
          <w:rFonts w:ascii="Book Antiqua" w:hAnsi="Book Antiqua"/>
          <w:color w:val="000000" w:themeColor="text1"/>
          <w:sz w:val="20"/>
          <w:szCs w:val="20"/>
        </w:rPr>
        <w:t xml:space="preserve">public relations graduate with a </w:t>
      </w:r>
      <w:r w:rsidR="002A7FB6" w:rsidRPr="00F0307B">
        <w:rPr>
          <w:rFonts w:ascii="Book Antiqua" w:hAnsi="Book Antiqua" w:cs="Arial"/>
          <w:color w:val="000000" w:themeColor="text1"/>
          <w:sz w:val="20"/>
          <w:szCs w:val="20"/>
        </w:rPr>
        <w:t>BA in Communication Arts major in Public Relations and Advertising from St. Francis College of Communication (</w:t>
      </w:r>
      <w:r w:rsidR="002A7FB6" w:rsidRPr="00F0307B">
        <w:rPr>
          <w:rFonts w:ascii="Book Antiqua" w:hAnsi="Book Antiqua" w:cs="Arial"/>
          <w:color w:val="000000" w:themeColor="text1"/>
          <w:sz w:val="20"/>
          <w:szCs w:val="20"/>
          <w:highlight w:val="yellow"/>
        </w:rPr>
        <w:t>GPA 3.9).</w:t>
      </w:r>
      <w:r w:rsidR="002A7FB6" w:rsidRPr="00F0307B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>E</w:t>
      </w:r>
      <w:r w:rsidRPr="00F0307B">
        <w:rPr>
          <w:rFonts w:ascii="Book Antiqua" w:hAnsi="Book Antiqua"/>
          <w:color w:val="000000" w:themeColor="text1"/>
          <w:sz w:val="20"/>
          <w:szCs w:val="20"/>
        </w:rPr>
        <w:t xml:space="preserve">ager to deliver exceptional </w:t>
      </w:r>
      <w:r w:rsidR="00E170FD" w:rsidRPr="00F0307B">
        <w:rPr>
          <w:rFonts w:ascii="Book Antiqua" w:hAnsi="Book Antiqua"/>
          <w:color w:val="000000" w:themeColor="text1"/>
          <w:sz w:val="20"/>
          <w:szCs w:val="20"/>
        </w:rPr>
        <w:t xml:space="preserve">project planning and 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 xml:space="preserve">event </w:t>
      </w:r>
      <w:r w:rsidR="00E170FD" w:rsidRPr="00F0307B">
        <w:rPr>
          <w:rFonts w:ascii="Book Antiqua" w:hAnsi="Book Antiqua"/>
          <w:color w:val="000000" w:themeColor="text1"/>
          <w:sz w:val="20"/>
          <w:szCs w:val="20"/>
        </w:rPr>
        <w:t xml:space="preserve">management skills to help build the company’s brand. </w:t>
      </w:r>
      <w:r w:rsidR="006B1AFB" w:rsidRPr="00F0307B">
        <w:rPr>
          <w:rFonts w:ascii="Book Antiqua" w:hAnsi="Book Antiqua"/>
          <w:color w:val="000000" w:themeColor="text1"/>
          <w:sz w:val="20"/>
          <w:szCs w:val="20"/>
        </w:rPr>
        <w:t xml:space="preserve">Commended for </w:t>
      </w:r>
      <w:r w:rsidR="00E170FD" w:rsidRPr="00F0307B">
        <w:rPr>
          <w:rFonts w:ascii="Book Antiqua" w:hAnsi="Book Antiqua"/>
          <w:color w:val="000000" w:themeColor="text1"/>
          <w:sz w:val="20"/>
          <w:szCs w:val="20"/>
        </w:rPr>
        <w:t xml:space="preserve">superb </w:t>
      </w:r>
      <w:r w:rsidR="006B1AFB" w:rsidRPr="00F0307B">
        <w:rPr>
          <w:rFonts w:ascii="Book Antiqua" w:hAnsi="Book Antiqua"/>
          <w:color w:val="000000" w:themeColor="text1"/>
          <w:sz w:val="20"/>
          <w:szCs w:val="20"/>
        </w:rPr>
        <w:t xml:space="preserve">performance in 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>pitching creative campaigns and advertisements</w:t>
      </w:r>
      <w:r w:rsidR="00DE4F6D">
        <w:rPr>
          <w:rFonts w:ascii="Book Antiqua" w:hAnsi="Book Antiqua"/>
          <w:color w:val="000000" w:themeColor="text1"/>
          <w:sz w:val="20"/>
          <w:szCs w:val="20"/>
        </w:rPr>
        <w:t xml:space="preserve"> to expand 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 xml:space="preserve">the business. Equipped with excellent group facilitation and organizational expertise learned from relevant experiences and internship opportunities. </w:t>
      </w:r>
      <w:r w:rsidR="002279A6">
        <w:rPr>
          <w:rFonts w:ascii="Book Antiqua" w:hAnsi="Book Antiqua"/>
          <w:color w:val="000000" w:themeColor="text1"/>
          <w:sz w:val="20"/>
          <w:szCs w:val="20"/>
        </w:rPr>
        <w:t>Committed to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 xml:space="preserve"> meeting client needs while </w:t>
      </w:r>
      <w:r w:rsidRPr="00483C11">
        <w:rPr>
          <w:rFonts w:ascii="Book Antiqua" w:hAnsi="Book Antiqua"/>
          <w:color w:val="000000" w:themeColor="text1"/>
          <w:sz w:val="20"/>
          <w:szCs w:val="20"/>
          <w:highlight w:val="cyan"/>
        </w:rPr>
        <w:t>work</w:t>
      </w:r>
      <w:r w:rsidR="006B1AFB" w:rsidRPr="00483C11">
        <w:rPr>
          <w:rFonts w:ascii="Book Antiqua" w:hAnsi="Book Antiqua"/>
          <w:color w:val="000000" w:themeColor="text1"/>
          <w:sz w:val="20"/>
          <w:szCs w:val="20"/>
          <w:highlight w:val="cyan"/>
        </w:rPr>
        <w:t>ing</w:t>
      </w:r>
      <w:r w:rsidR="006B1AFB" w:rsidRPr="00F0307B">
        <w:rPr>
          <w:rFonts w:ascii="Book Antiqua" w:hAnsi="Book Antiqua"/>
          <w:color w:val="000000" w:themeColor="text1"/>
          <w:sz w:val="20"/>
          <w:szCs w:val="20"/>
        </w:rPr>
        <w:t xml:space="preserve"> closely with </w:t>
      </w:r>
      <w:r w:rsidR="00DE6654">
        <w:rPr>
          <w:rFonts w:ascii="Book Antiqua" w:hAnsi="Book Antiqua"/>
          <w:color w:val="000000" w:themeColor="text1"/>
          <w:sz w:val="20"/>
          <w:szCs w:val="20"/>
        </w:rPr>
        <w:t>a team. C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>apable</w:t>
      </w:r>
      <w:r w:rsidR="000051EA">
        <w:rPr>
          <w:rFonts w:ascii="Book Antiqua" w:hAnsi="Book Antiqua"/>
          <w:color w:val="000000" w:themeColor="text1"/>
          <w:sz w:val="20"/>
          <w:szCs w:val="20"/>
        </w:rPr>
        <w:t xml:space="preserve"> of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="00DE4F6D">
        <w:rPr>
          <w:rFonts w:ascii="Book Antiqua" w:hAnsi="Book Antiqua"/>
          <w:color w:val="000000" w:themeColor="text1"/>
          <w:sz w:val="20"/>
          <w:szCs w:val="20"/>
        </w:rPr>
        <w:t>thriving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 xml:space="preserve"> in </w:t>
      </w:r>
      <w:r w:rsidR="006B1AFB" w:rsidRPr="00F0307B">
        <w:rPr>
          <w:rFonts w:ascii="Book Antiqua" w:hAnsi="Book Antiqua"/>
          <w:color w:val="000000" w:themeColor="text1"/>
          <w:sz w:val="20"/>
          <w:szCs w:val="20"/>
        </w:rPr>
        <w:t xml:space="preserve">a diverse </w:t>
      </w:r>
      <w:r w:rsidR="00CE6F62" w:rsidRPr="00F0307B">
        <w:rPr>
          <w:rFonts w:ascii="Book Antiqua" w:hAnsi="Book Antiqua"/>
          <w:color w:val="000000" w:themeColor="text1"/>
          <w:sz w:val="20"/>
          <w:szCs w:val="20"/>
        </w:rPr>
        <w:t>social environment to benefit a company.</w:t>
      </w:r>
    </w:p>
    <w:p w:rsidR="002A7FB6" w:rsidRPr="00F0307B" w:rsidRDefault="00CE6F62" w:rsidP="00CE6F62">
      <w:pPr>
        <w:contextualSpacing/>
        <w:jc w:val="both"/>
        <w:rPr>
          <w:rFonts w:ascii="Book Antiqua" w:hAnsi="Book Antiqua"/>
          <w:color w:val="000000" w:themeColor="text1"/>
          <w:sz w:val="20"/>
          <w:szCs w:val="20"/>
        </w:rPr>
      </w:pPr>
      <w:r w:rsidRPr="00F0307B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</w:p>
    <w:p w:rsidR="002508D6" w:rsidRPr="00F0307B" w:rsidRDefault="002508D6" w:rsidP="004D13FB">
      <w:pPr>
        <w:pStyle w:val="Heading4"/>
        <w:pBdr>
          <w:bottom w:val="single" w:sz="4" w:space="1" w:color="7F7F7F"/>
        </w:pBdr>
        <w:ind w:left="0" w:right="0" w:firstLine="0"/>
        <w:contextualSpacing/>
        <w:jc w:val="center"/>
        <w:rPr>
          <w:rFonts w:ascii="Book Antiqua" w:hAnsi="Book Antiqua"/>
          <w:spacing w:val="20"/>
          <w:sz w:val="20"/>
          <w:szCs w:val="20"/>
        </w:rPr>
      </w:pPr>
      <w:r w:rsidRPr="00F0307B">
        <w:rPr>
          <w:rFonts w:ascii="Book Antiqua" w:hAnsi="Book Antiqua"/>
          <w:spacing w:val="20"/>
          <w:sz w:val="20"/>
          <w:szCs w:val="20"/>
        </w:rPr>
        <w:t>CORE COMPETENCIES</w:t>
      </w:r>
    </w:p>
    <w:tbl>
      <w:tblPr>
        <w:tblpPr w:leftFromText="180" w:rightFromText="180" w:vertAnchor="text" w:horzAnchor="margin" w:tblpXSpec="center" w:tblpY="184"/>
        <w:tblW w:w="4221" w:type="pct"/>
        <w:tblLook w:val="04A0"/>
      </w:tblPr>
      <w:tblGrid>
        <w:gridCol w:w="3034"/>
        <w:gridCol w:w="3104"/>
        <w:gridCol w:w="2881"/>
      </w:tblGrid>
      <w:tr w:rsidR="004D13FB" w:rsidRPr="00F0307B" w:rsidTr="00BF5975">
        <w:trPr>
          <w:trHeight w:val="307"/>
        </w:trPr>
        <w:tc>
          <w:tcPr>
            <w:tcW w:w="1682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Project Planning</w:t>
            </w:r>
          </w:p>
        </w:tc>
        <w:tc>
          <w:tcPr>
            <w:tcW w:w="1721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ind w:left="359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P</w:t>
            </w:r>
            <w:bookmarkStart w:id="0" w:name="_GoBack"/>
            <w:bookmarkEnd w:id="0"/>
            <w:r w:rsidRPr="00F0307B">
              <w:rPr>
                <w:rFonts w:ascii="Book Antiqua" w:hAnsi="Book Antiqua"/>
                <w:sz w:val="20"/>
                <w:szCs w:val="20"/>
              </w:rPr>
              <w:t>ublic Relations</w:t>
            </w:r>
          </w:p>
        </w:tc>
        <w:tc>
          <w:tcPr>
            <w:tcW w:w="1597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ind w:left="341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Program Management</w:t>
            </w:r>
          </w:p>
        </w:tc>
      </w:tr>
      <w:tr w:rsidR="004D13FB" w:rsidRPr="00F0307B" w:rsidTr="00BF5975">
        <w:trPr>
          <w:trHeight w:val="294"/>
        </w:trPr>
        <w:tc>
          <w:tcPr>
            <w:tcW w:w="1682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Group Facilitation</w:t>
            </w:r>
          </w:p>
        </w:tc>
        <w:tc>
          <w:tcPr>
            <w:tcW w:w="1721" w:type="pct"/>
            <w:shd w:val="clear" w:color="auto" w:fill="auto"/>
          </w:tcPr>
          <w:p w:rsidR="004D13FB" w:rsidRPr="00F0307B" w:rsidRDefault="00CE6F62" w:rsidP="004D13FB">
            <w:pPr>
              <w:pStyle w:val="ListParagraph"/>
              <w:numPr>
                <w:ilvl w:val="0"/>
                <w:numId w:val="8"/>
              </w:numPr>
              <w:ind w:left="359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Event</w:t>
            </w:r>
            <w:r w:rsidR="004D13FB" w:rsidRPr="00F0307B">
              <w:rPr>
                <w:rFonts w:ascii="Book Antiqua" w:hAnsi="Book Antiqua"/>
                <w:sz w:val="20"/>
                <w:szCs w:val="20"/>
              </w:rPr>
              <w:t xml:space="preserve"> Management</w:t>
            </w:r>
          </w:p>
        </w:tc>
        <w:tc>
          <w:tcPr>
            <w:tcW w:w="1597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ind w:left="341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Presentation Skills</w:t>
            </w:r>
          </w:p>
        </w:tc>
      </w:tr>
      <w:tr w:rsidR="004D13FB" w:rsidRPr="00F0307B" w:rsidTr="00BF5975">
        <w:trPr>
          <w:trHeight w:val="307"/>
        </w:trPr>
        <w:tc>
          <w:tcPr>
            <w:tcW w:w="1682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Organizational Skills</w:t>
            </w:r>
          </w:p>
        </w:tc>
        <w:tc>
          <w:tcPr>
            <w:tcW w:w="1721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ind w:left="359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Customer Service</w:t>
            </w:r>
          </w:p>
        </w:tc>
        <w:tc>
          <w:tcPr>
            <w:tcW w:w="1597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ind w:left="341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 xml:space="preserve">Online </w:t>
            </w:r>
            <w:r w:rsidR="000A4F99" w:rsidRPr="00F0307B">
              <w:rPr>
                <w:rFonts w:ascii="Book Antiqua" w:hAnsi="Book Antiqua"/>
                <w:sz w:val="20"/>
                <w:szCs w:val="20"/>
              </w:rPr>
              <w:t>Research Skills</w:t>
            </w:r>
          </w:p>
        </w:tc>
      </w:tr>
      <w:tr w:rsidR="004D13FB" w:rsidRPr="00F0307B" w:rsidTr="00BF5975">
        <w:trPr>
          <w:trHeight w:val="307"/>
        </w:trPr>
        <w:tc>
          <w:tcPr>
            <w:tcW w:w="1682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Communication</w:t>
            </w:r>
          </w:p>
        </w:tc>
        <w:tc>
          <w:tcPr>
            <w:tcW w:w="1721" w:type="pct"/>
            <w:shd w:val="clear" w:color="auto" w:fill="auto"/>
          </w:tcPr>
          <w:p w:rsidR="004D13FB" w:rsidRPr="00F0307B" w:rsidRDefault="00BF5975" w:rsidP="004D13FB">
            <w:pPr>
              <w:pStyle w:val="ListParagraph"/>
              <w:numPr>
                <w:ilvl w:val="0"/>
                <w:numId w:val="8"/>
              </w:numPr>
              <w:ind w:left="359"/>
              <w:contextualSpacing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Advertising and Promotion</w:t>
            </w:r>
          </w:p>
        </w:tc>
        <w:tc>
          <w:tcPr>
            <w:tcW w:w="1597" w:type="pct"/>
            <w:shd w:val="clear" w:color="auto" w:fill="auto"/>
          </w:tcPr>
          <w:p w:rsidR="004D13FB" w:rsidRPr="00F0307B" w:rsidRDefault="004D13FB" w:rsidP="004D13FB">
            <w:pPr>
              <w:pStyle w:val="ListParagraph"/>
              <w:numPr>
                <w:ilvl w:val="0"/>
                <w:numId w:val="8"/>
              </w:numPr>
              <w:ind w:left="341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F0307B">
              <w:rPr>
                <w:rFonts w:ascii="Book Antiqua" w:hAnsi="Book Antiqua"/>
                <w:sz w:val="20"/>
                <w:szCs w:val="20"/>
              </w:rPr>
              <w:t>Problem-solving</w:t>
            </w:r>
          </w:p>
        </w:tc>
      </w:tr>
    </w:tbl>
    <w:p w:rsidR="000A4F99" w:rsidRDefault="000A4F99" w:rsidP="004D13FB">
      <w:pPr>
        <w:spacing w:before="299"/>
        <w:contextualSpacing/>
        <w:jc w:val="both"/>
        <w:textAlignment w:val="baseline"/>
        <w:rPr>
          <w:rFonts w:ascii="Book Antiqua" w:eastAsia="Tahoma" w:hAnsi="Book Antiqua"/>
          <w:b/>
          <w:color w:val="000000"/>
          <w:sz w:val="20"/>
          <w:szCs w:val="20"/>
        </w:rPr>
      </w:pPr>
      <w:r>
        <w:rPr>
          <w:rFonts w:ascii="Book Antiqua" w:eastAsia="Tahoma" w:hAnsi="Book Antiqua"/>
          <w:b/>
          <w:color w:val="000000"/>
          <w:sz w:val="20"/>
          <w:szCs w:val="20"/>
        </w:rPr>
        <w:t xml:space="preserve">    </w:t>
      </w:r>
    </w:p>
    <w:p w:rsidR="000A4F99" w:rsidRDefault="000A4F99" w:rsidP="004D13FB">
      <w:pPr>
        <w:spacing w:before="299"/>
        <w:contextualSpacing/>
        <w:jc w:val="both"/>
        <w:textAlignment w:val="baseline"/>
        <w:rPr>
          <w:rFonts w:ascii="Book Antiqua" w:eastAsia="Tahoma" w:hAnsi="Book Antiqua"/>
          <w:b/>
          <w:color w:val="000000"/>
          <w:sz w:val="20"/>
          <w:szCs w:val="20"/>
        </w:rPr>
      </w:pPr>
      <w:r>
        <w:rPr>
          <w:rFonts w:ascii="Book Antiqua" w:eastAsia="Tahoma" w:hAnsi="Book Antiqua"/>
          <w:b/>
          <w:color w:val="000000"/>
          <w:sz w:val="20"/>
          <w:szCs w:val="20"/>
        </w:rPr>
        <w:t xml:space="preserve">  </w:t>
      </w:r>
    </w:p>
    <w:p w:rsidR="001A7539" w:rsidRPr="00F0307B" w:rsidRDefault="000A4F99" w:rsidP="004D13FB">
      <w:pPr>
        <w:spacing w:before="299"/>
        <w:contextualSpacing/>
        <w:jc w:val="both"/>
        <w:textAlignment w:val="baseline"/>
        <w:rPr>
          <w:rFonts w:ascii="Book Antiqua" w:eastAsia="Tahoma" w:hAnsi="Book Antiqua"/>
          <w:color w:val="000000"/>
          <w:sz w:val="20"/>
          <w:szCs w:val="20"/>
        </w:rPr>
      </w:pPr>
      <w:r>
        <w:rPr>
          <w:rFonts w:ascii="Book Antiqua" w:eastAsia="Tahoma" w:hAnsi="Book Antiqua"/>
          <w:b/>
          <w:color w:val="000000"/>
          <w:sz w:val="20"/>
          <w:szCs w:val="20"/>
        </w:rPr>
        <w:t xml:space="preserve">  </w:t>
      </w:r>
      <w:r w:rsidR="004D13FB" w:rsidRPr="00F0307B">
        <w:rPr>
          <w:rFonts w:ascii="Book Antiqua" w:eastAsia="Tahoma" w:hAnsi="Book Antiqua"/>
          <w:b/>
          <w:color w:val="000000"/>
          <w:sz w:val="20"/>
          <w:szCs w:val="20"/>
        </w:rPr>
        <w:t>Technical Skills</w:t>
      </w:r>
      <w:r w:rsidR="00AF725B" w:rsidRP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: </w:t>
      </w:r>
      <w:r w:rsidR="00AF725B" w:rsidRPr="00F0307B">
        <w:rPr>
          <w:rFonts w:ascii="Book Antiqua" w:eastAsia="Tahoma" w:hAnsi="Book Antiqua"/>
          <w:color w:val="000000"/>
          <w:sz w:val="20"/>
          <w:szCs w:val="20"/>
        </w:rPr>
        <w:t xml:space="preserve">Microsoft Office Applications (PowerPoint, </w:t>
      </w:r>
      <w:r w:rsidR="001A7539" w:rsidRPr="00F0307B">
        <w:rPr>
          <w:rFonts w:ascii="Book Antiqua" w:eastAsia="Tahoma" w:hAnsi="Book Antiqua"/>
          <w:color w:val="000000"/>
          <w:sz w:val="20"/>
          <w:szCs w:val="20"/>
        </w:rPr>
        <w:t xml:space="preserve">Word, Excel, Outlook), </w:t>
      </w:r>
      <w:r>
        <w:rPr>
          <w:rFonts w:ascii="Book Antiqua" w:eastAsia="Tahoma" w:hAnsi="Book Antiqua"/>
          <w:color w:val="000000"/>
          <w:sz w:val="20"/>
          <w:szCs w:val="20"/>
        </w:rPr>
        <w:t xml:space="preserve">Adobe </w:t>
      </w:r>
      <w:r w:rsidR="00AF725B" w:rsidRPr="00F0307B">
        <w:rPr>
          <w:rFonts w:ascii="Book Antiqua" w:eastAsia="Tahoma" w:hAnsi="Book Antiqua"/>
          <w:color w:val="000000"/>
          <w:sz w:val="20"/>
          <w:szCs w:val="20"/>
        </w:rPr>
        <w:t>Photo</w:t>
      </w:r>
      <w:r w:rsidR="001A7539" w:rsidRPr="00F0307B">
        <w:rPr>
          <w:rFonts w:ascii="Book Antiqua" w:eastAsia="Tahoma" w:hAnsi="Book Antiqua"/>
          <w:color w:val="000000"/>
          <w:sz w:val="20"/>
          <w:szCs w:val="20"/>
        </w:rPr>
        <w:t xml:space="preserve">shop, Google Apps </w:t>
      </w:r>
      <w:r w:rsidR="00DE4F6D">
        <w:rPr>
          <w:rFonts w:ascii="Book Antiqua" w:eastAsia="Tahoma" w:hAnsi="Book Antiqua"/>
          <w:color w:val="000000"/>
          <w:sz w:val="20"/>
          <w:szCs w:val="20"/>
        </w:rPr>
        <w:tab/>
        <w:t xml:space="preserve">                 </w:t>
      </w:r>
      <w:r w:rsidR="001A7539" w:rsidRPr="00F0307B">
        <w:rPr>
          <w:rFonts w:ascii="Book Antiqua" w:eastAsia="Tahoma" w:hAnsi="Book Antiqua"/>
          <w:color w:val="000000"/>
          <w:sz w:val="20"/>
          <w:szCs w:val="20"/>
        </w:rPr>
        <w:t>(Forms, Spreadsheet, Mail, Docs, Slides)</w:t>
      </w:r>
      <w:r w:rsidR="00AF725B" w:rsidRPr="00F0307B">
        <w:rPr>
          <w:rFonts w:ascii="Book Antiqua" w:eastAsia="Tahoma" w:hAnsi="Book Antiqua"/>
          <w:color w:val="000000"/>
          <w:sz w:val="20"/>
          <w:szCs w:val="20"/>
        </w:rPr>
        <w:t xml:space="preserve">  </w:t>
      </w:r>
    </w:p>
    <w:p w:rsidR="00AF725B" w:rsidRPr="00F0307B" w:rsidRDefault="004D13FB" w:rsidP="004D13FB">
      <w:pPr>
        <w:spacing w:before="299"/>
        <w:contextualSpacing/>
        <w:jc w:val="both"/>
        <w:textAlignment w:val="baseline"/>
        <w:rPr>
          <w:rFonts w:ascii="Book Antiqua" w:eastAsia="Tahoma" w:hAnsi="Book Antiqua"/>
          <w:color w:val="000000"/>
          <w:sz w:val="20"/>
          <w:szCs w:val="20"/>
        </w:rPr>
      </w:pPr>
      <w:r w:rsidRPr="00F0307B">
        <w:rPr>
          <w:rFonts w:ascii="Book Antiqua" w:eastAsia="Tahoma" w:hAnsi="Book Antiqua"/>
          <w:b/>
          <w:color w:val="000000"/>
          <w:spacing w:val="-1"/>
          <w:sz w:val="20"/>
          <w:szCs w:val="20"/>
        </w:rPr>
        <w:t>Social Media Skills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: </w:t>
      </w:r>
      <w:r w:rsidR="00AF725B" w:rsidRPr="00F0307B">
        <w:rPr>
          <w:rFonts w:ascii="Book Antiqua" w:eastAsia="Tahoma" w:hAnsi="Book Antiqua"/>
          <w:color w:val="000000"/>
          <w:sz w:val="20"/>
          <w:szCs w:val="20"/>
        </w:rPr>
        <w:t>Facebook, Instagram, Snapchat, Twitter, Tumblr, YouTube</w:t>
      </w:r>
    </w:p>
    <w:p w:rsidR="00F0307B" w:rsidRPr="00F0307B" w:rsidRDefault="00F0307B" w:rsidP="00F0307B">
      <w:pPr>
        <w:spacing w:before="299"/>
        <w:contextualSpacing/>
        <w:jc w:val="center"/>
        <w:textAlignment w:val="baseline"/>
        <w:rPr>
          <w:rFonts w:ascii="Book Antiqua" w:eastAsia="Tahoma" w:hAnsi="Book Antiqua"/>
          <w:color w:val="000000"/>
          <w:sz w:val="10"/>
          <w:szCs w:val="20"/>
        </w:rPr>
      </w:pPr>
    </w:p>
    <w:p w:rsidR="00DE6654" w:rsidRPr="00F0307B" w:rsidRDefault="00DE6654" w:rsidP="00DE6654">
      <w:pPr>
        <w:pStyle w:val="Heading4"/>
        <w:pBdr>
          <w:bottom w:val="single" w:sz="4" w:space="1" w:color="7F7F7F"/>
        </w:pBdr>
        <w:ind w:left="0" w:right="0" w:firstLine="0"/>
        <w:jc w:val="center"/>
        <w:rPr>
          <w:rFonts w:ascii="Book Antiqua" w:hAnsi="Book Antiqua"/>
          <w:spacing w:val="20"/>
          <w:sz w:val="20"/>
          <w:szCs w:val="20"/>
        </w:rPr>
      </w:pPr>
      <w:r w:rsidRPr="00F0307B">
        <w:rPr>
          <w:rFonts w:ascii="Book Antiqua" w:hAnsi="Book Antiqua"/>
          <w:spacing w:val="20"/>
          <w:sz w:val="20"/>
          <w:szCs w:val="20"/>
        </w:rPr>
        <w:t xml:space="preserve">EDUCATION </w:t>
      </w:r>
    </w:p>
    <w:p w:rsidR="00DE6654" w:rsidRDefault="00DE6654" w:rsidP="00DE6654">
      <w:pPr>
        <w:rPr>
          <w:rFonts w:ascii="Book Antiqua" w:hAnsi="Book Antiqua"/>
          <w:b/>
          <w:sz w:val="20"/>
          <w:szCs w:val="20"/>
        </w:rPr>
      </w:pPr>
    </w:p>
    <w:p w:rsidR="00DE6654" w:rsidRPr="00F0307B" w:rsidRDefault="00DE6654" w:rsidP="00DE6654">
      <w:pPr>
        <w:rPr>
          <w:rFonts w:ascii="Book Antiqua" w:hAnsi="Book Antiqua"/>
          <w:b/>
          <w:sz w:val="20"/>
          <w:szCs w:val="20"/>
        </w:rPr>
      </w:pPr>
      <w:r w:rsidRPr="00F0307B">
        <w:rPr>
          <w:rFonts w:ascii="Book Antiqua" w:hAnsi="Book Antiqua"/>
          <w:b/>
          <w:sz w:val="20"/>
          <w:szCs w:val="20"/>
        </w:rPr>
        <w:t xml:space="preserve">Bachelor of Arts in Communications Arts </w:t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                           </w:t>
      </w:r>
      <w:r w:rsidRPr="00F0307B">
        <w:rPr>
          <w:rFonts w:ascii="Book Antiqua" w:hAnsi="Book Antiqua"/>
          <w:b/>
          <w:sz w:val="20"/>
          <w:szCs w:val="20"/>
        </w:rPr>
        <w:t>2015- 2019</w:t>
      </w:r>
    </w:p>
    <w:p w:rsidR="00DE6654" w:rsidRPr="00F0307B" w:rsidRDefault="00DE6654" w:rsidP="00DE6654">
      <w:pPr>
        <w:rPr>
          <w:rFonts w:ascii="Book Antiqua" w:hAnsi="Book Antiqua"/>
          <w:b/>
          <w:sz w:val="20"/>
          <w:szCs w:val="20"/>
        </w:rPr>
      </w:pPr>
      <w:r w:rsidRPr="00F0307B">
        <w:rPr>
          <w:rFonts w:ascii="Book Antiqua" w:hAnsi="Book Antiqua"/>
          <w:b/>
          <w:sz w:val="20"/>
          <w:szCs w:val="20"/>
        </w:rPr>
        <w:t>with a Concentration in Public Relations and Advertising</w:t>
      </w:r>
      <w:r>
        <w:rPr>
          <w:rFonts w:ascii="Book Antiqua" w:hAnsi="Book Antiqua"/>
          <w:b/>
          <w:sz w:val="20"/>
          <w:szCs w:val="20"/>
        </w:rPr>
        <w:t xml:space="preserve"> (Dean’s List)</w:t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  <w:t xml:space="preserve">    </w:t>
      </w:r>
    </w:p>
    <w:p w:rsidR="00DE6654" w:rsidRPr="00F0307B" w:rsidRDefault="00DE6654" w:rsidP="00DE6654">
      <w:pPr>
        <w:rPr>
          <w:rFonts w:ascii="Book Antiqua" w:hAnsi="Book Antiqua"/>
          <w:sz w:val="20"/>
          <w:szCs w:val="20"/>
        </w:rPr>
      </w:pPr>
      <w:r w:rsidRPr="00F0307B">
        <w:rPr>
          <w:rFonts w:ascii="Book Antiqua" w:hAnsi="Book Antiqua"/>
          <w:i/>
          <w:sz w:val="20"/>
          <w:szCs w:val="20"/>
        </w:rPr>
        <w:t>St. Francis College</w:t>
      </w:r>
      <w:r>
        <w:rPr>
          <w:rFonts w:ascii="Book Antiqua" w:hAnsi="Book Antiqua"/>
          <w:sz w:val="20"/>
          <w:szCs w:val="20"/>
        </w:rPr>
        <w:t>-</w:t>
      </w:r>
      <w:r w:rsidRPr="00F0307B">
        <w:rPr>
          <w:rFonts w:ascii="Book Antiqua" w:eastAsia="Tahoma" w:hAnsi="Book Antiqua"/>
          <w:sz w:val="20"/>
          <w:szCs w:val="20"/>
        </w:rPr>
        <w:t>Brooklyn, New York |</w:t>
      </w:r>
      <w:r w:rsidRPr="00F0307B">
        <w:rPr>
          <w:rFonts w:ascii="Book Antiqua" w:eastAsia="Tahoma" w:hAnsi="Book Antiqua"/>
          <w:sz w:val="20"/>
          <w:szCs w:val="20"/>
          <w:highlight w:val="yellow"/>
        </w:rPr>
        <w:t>GPA: 3.9</w:t>
      </w:r>
    </w:p>
    <w:p w:rsidR="00DE6654" w:rsidRPr="00F0307B" w:rsidRDefault="00DE6654" w:rsidP="00DE6654">
      <w:pPr>
        <w:rPr>
          <w:rFonts w:ascii="Book Antiqua" w:eastAsia="Tahoma" w:hAnsi="Book Antiqua"/>
          <w:sz w:val="12"/>
          <w:szCs w:val="20"/>
        </w:rPr>
      </w:pPr>
    </w:p>
    <w:p w:rsidR="00DE6654" w:rsidRPr="00F0307B" w:rsidRDefault="00DE6654" w:rsidP="00DE6654">
      <w:pPr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b/>
          <w:sz w:val="20"/>
          <w:szCs w:val="20"/>
        </w:rPr>
        <w:t>High School Diploma</w:t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sz w:val="20"/>
          <w:szCs w:val="20"/>
        </w:rPr>
        <w:tab/>
      </w:r>
      <w:r w:rsidRPr="00F0307B">
        <w:rPr>
          <w:rFonts w:ascii="Book Antiqua" w:eastAsia="Tahoma" w:hAnsi="Book Antiqua"/>
          <w:sz w:val="20"/>
          <w:szCs w:val="20"/>
        </w:rPr>
        <w:tab/>
      </w:r>
      <w:r w:rsidRPr="00F0307B">
        <w:rPr>
          <w:rFonts w:ascii="Book Antiqua" w:eastAsia="Tahoma" w:hAnsi="Book Antiqua"/>
          <w:sz w:val="20"/>
          <w:szCs w:val="20"/>
        </w:rPr>
        <w:tab/>
      </w:r>
      <w:r w:rsidRPr="00F0307B">
        <w:rPr>
          <w:rFonts w:ascii="Book Antiqua" w:eastAsia="Tahoma" w:hAnsi="Book Antiqua"/>
          <w:sz w:val="20"/>
          <w:szCs w:val="20"/>
        </w:rPr>
        <w:tab/>
      </w:r>
      <w:r w:rsidRPr="00F0307B">
        <w:rPr>
          <w:rFonts w:ascii="Book Antiqua" w:eastAsia="Tahoma" w:hAnsi="Book Antiqua"/>
          <w:sz w:val="20"/>
          <w:szCs w:val="20"/>
        </w:rPr>
        <w:tab/>
      </w:r>
      <w:r w:rsidRPr="00F0307B">
        <w:rPr>
          <w:rFonts w:ascii="Book Antiqua" w:eastAsia="Tahoma" w:hAnsi="Book Antiqua"/>
          <w:sz w:val="20"/>
          <w:szCs w:val="20"/>
        </w:rPr>
        <w:tab/>
        <w:t xml:space="preserve">                              </w:t>
      </w:r>
      <w:r>
        <w:rPr>
          <w:rFonts w:ascii="Book Antiqua" w:eastAsia="Tahoma" w:hAnsi="Book Antiqua"/>
          <w:sz w:val="20"/>
          <w:szCs w:val="20"/>
        </w:rPr>
        <w:t xml:space="preserve">                              </w:t>
      </w:r>
      <w:r w:rsidRPr="00F0307B">
        <w:rPr>
          <w:rFonts w:ascii="Book Antiqua" w:eastAsia="Tahoma" w:hAnsi="Book Antiqua"/>
          <w:sz w:val="20"/>
          <w:szCs w:val="20"/>
        </w:rPr>
        <w:t xml:space="preserve"> </w:t>
      </w:r>
      <w:r>
        <w:rPr>
          <w:rFonts w:ascii="Book Antiqua" w:eastAsia="Tahoma" w:hAnsi="Book Antiqua"/>
          <w:sz w:val="20"/>
          <w:szCs w:val="20"/>
        </w:rPr>
        <w:t xml:space="preserve"> </w:t>
      </w:r>
      <w:r w:rsidRPr="00F0307B">
        <w:rPr>
          <w:rFonts w:ascii="Book Antiqua" w:eastAsia="Tahoma" w:hAnsi="Book Antiqua"/>
          <w:b/>
          <w:sz w:val="20"/>
          <w:szCs w:val="20"/>
        </w:rPr>
        <w:t>2011-2015</w:t>
      </w:r>
    </w:p>
    <w:p w:rsidR="00DE6654" w:rsidRPr="00F0307B" w:rsidRDefault="00DE6654" w:rsidP="00DE6654">
      <w:pPr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i/>
          <w:sz w:val="20"/>
          <w:szCs w:val="20"/>
        </w:rPr>
        <w:t>St. Edmund High School</w:t>
      </w:r>
      <w:r>
        <w:rPr>
          <w:rFonts w:ascii="Book Antiqua" w:eastAsia="Tahoma" w:hAnsi="Book Antiqua"/>
          <w:sz w:val="20"/>
          <w:szCs w:val="20"/>
        </w:rPr>
        <w:t>-</w:t>
      </w:r>
      <w:r w:rsidRPr="00F0307B">
        <w:rPr>
          <w:rFonts w:ascii="Book Antiqua" w:eastAsia="Tahoma" w:hAnsi="Book Antiqua"/>
          <w:sz w:val="20"/>
          <w:szCs w:val="20"/>
        </w:rPr>
        <w:t>Brooklyn, New York</w:t>
      </w:r>
    </w:p>
    <w:p w:rsidR="00DE6654" w:rsidRDefault="00DE6654" w:rsidP="00C23887">
      <w:pPr>
        <w:pStyle w:val="Heading4"/>
        <w:pBdr>
          <w:bottom w:val="single" w:sz="4" w:space="1" w:color="7F7F7F"/>
        </w:pBdr>
        <w:ind w:left="0" w:right="0" w:firstLine="0"/>
        <w:jc w:val="center"/>
        <w:rPr>
          <w:rFonts w:ascii="Book Antiqua" w:hAnsi="Book Antiqua"/>
          <w:spacing w:val="20"/>
          <w:sz w:val="20"/>
          <w:szCs w:val="20"/>
        </w:rPr>
      </w:pPr>
    </w:p>
    <w:p w:rsidR="00613AEB" w:rsidRPr="00F0307B" w:rsidRDefault="004D13FB" w:rsidP="00C23887">
      <w:pPr>
        <w:pStyle w:val="Heading4"/>
        <w:pBdr>
          <w:bottom w:val="single" w:sz="4" w:space="1" w:color="7F7F7F"/>
        </w:pBdr>
        <w:ind w:left="0" w:right="0" w:firstLine="0"/>
        <w:jc w:val="center"/>
        <w:rPr>
          <w:rFonts w:ascii="Book Antiqua" w:hAnsi="Book Antiqua"/>
          <w:spacing w:val="20"/>
          <w:sz w:val="20"/>
          <w:szCs w:val="20"/>
        </w:rPr>
      </w:pPr>
      <w:r w:rsidRPr="00F0307B">
        <w:rPr>
          <w:rFonts w:ascii="Book Antiqua" w:hAnsi="Book Antiqua"/>
          <w:spacing w:val="20"/>
          <w:sz w:val="20"/>
          <w:szCs w:val="20"/>
        </w:rPr>
        <w:t xml:space="preserve">WORK </w:t>
      </w:r>
      <w:r w:rsidR="00FA7A44" w:rsidRPr="00F0307B">
        <w:rPr>
          <w:rFonts w:ascii="Book Antiqua" w:hAnsi="Book Antiqua"/>
          <w:spacing w:val="20"/>
          <w:sz w:val="20"/>
          <w:szCs w:val="20"/>
        </w:rPr>
        <w:t>EXPERIENCE</w:t>
      </w:r>
    </w:p>
    <w:p w:rsidR="00FA7A44" w:rsidRPr="003268BD" w:rsidRDefault="00FA7A44" w:rsidP="00A06A2D">
      <w:pPr>
        <w:jc w:val="both"/>
        <w:rPr>
          <w:rFonts w:ascii="Book Antiqua" w:hAnsi="Book Antiqua"/>
          <w:iCs/>
          <w:sz w:val="10"/>
          <w:szCs w:val="20"/>
        </w:rPr>
      </w:pPr>
    </w:p>
    <w:p w:rsidR="004D13FB" w:rsidRPr="00F0307B" w:rsidRDefault="004D13FB" w:rsidP="004D13FB">
      <w:pPr>
        <w:rPr>
          <w:rFonts w:ascii="Book Antiqua" w:hAnsi="Book Antiqua"/>
          <w:sz w:val="20"/>
          <w:szCs w:val="20"/>
        </w:rPr>
      </w:pPr>
      <w:r w:rsidRPr="00F0307B">
        <w:rPr>
          <w:rFonts w:ascii="Book Antiqua" w:eastAsia="Tahoma" w:hAnsi="Book Antiqua"/>
          <w:b/>
          <w:sz w:val="20"/>
          <w:szCs w:val="20"/>
        </w:rPr>
        <w:t>Party Planner</w:t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Pr="00F0307B">
        <w:rPr>
          <w:rFonts w:ascii="Book Antiqua" w:eastAsia="Tahoma" w:hAnsi="Book Antiqua"/>
          <w:b/>
          <w:sz w:val="20"/>
          <w:szCs w:val="20"/>
        </w:rPr>
        <w:tab/>
      </w:r>
      <w:r w:rsidR="00DE4F6D">
        <w:rPr>
          <w:rFonts w:ascii="Book Antiqua" w:eastAsia="Tahoma" w:hAnsi="Book Antiqua"/>
          <w:b/>
          <w:sz w:val="20"/>
          <w:szCs w:val="20"/>
        </w:rPr>
        <w:tab/>
      </w:r>
      <w:r w:rsidR="00DE4F6D">
        <w:rPr>
          <w:rFonts w:ascii="Book Antiqua" w:eastAsia="Tahoma" w:hAnsi="Book Antiqua"/>
          <w:b/>
          <w:sz w:val="20"/>
          <w:szCs w:val="20"/>
        </w:rPr>
        <w:tab/>
      </w:r>
      <w:r w:rsidR="00DE4F6D">
        <w:rPr>
          <w:rFonts w:ascii="Book Antiqua" w:eastAsia="Tahoma" w:hAnsi="Book Antiqua"/>
          <w:b/>
          <w:sz w:val="20"/>
          <w:szCs w:val="20"/>
        </w:rPr>
        <w:tab/>
        <w:t xml:space="preserve">   </w:t>
      </w:r>
      <w:r w:rsidRPr="00F0307B">
        <w:rPr>
          <w:rFonts w:ascii="Book Antiqua" w:eastAsia="Tahoma" w:hAnsi="Book Antiqua"/>
          <w:b/>
          <w:sz w:val="20"/>
          <w:szCs w:val="20"/>
        </w:rPr>
        <w:t>2019- 2020</w:t>
      </w:r>
    </w:p>
    <w:p w:rsidR="0074291A" w:rsidRPr="00F0307B" w:rsidRDefault="004D13FB" w:rsidP="002573C3">
      <w:pPr>
        <w:rPr>
          <w:rFonts w:ascii="Book Antiqua" w:eastAsia="Tahoma" w:hAnsi="Book Antiqua"/>
          <w:b/>
          <w:sz w:val="20"/>
          <w:szCs w:val="20"/>
        </w:rPr>
      </w:pPr>
      <w:r w:rsidRPr="00F0307B">
        <w:rPr>
          <w:rFonts w:ascii="Book Antiqua" w:eastAsia="Tahoma" w:hAnsi="Book Antiqua"/>
          <w:i/>
          <w:sz w:val="20"/>
          <w:szCs w:val="20"/>
        </w:rPr>
        <w:t>Robert Joseph’s Florist</w:t>
      </w:r>
      <w:r w:rsidRPr="00F0307B">
        <w:rPr>
          <w:rFonts w:ascii="Book Antiqua" w:eastAsia="Tahoma" w:hAnsi="Book Antiqua"/>
          <w:sz w:val="20"/>
          <w:szCs w:val="20"/>
        </w:rPr>
        <w:t>-</w:t>
      </w:r>
      <w:r w:rsidRPr="00F0307B">
        <w:rPr>
          <w:rFonts w:ascii="Book Antiqua" w:hAnsi="Book Antiqua"/>
          <w:sz w:val="20"/>
          <w:szCs w:val="20"/>
        </w:rPr>
        <w:t xml:space="preserve"> Brooklyn, New York</w:t>
      </w:r>
      <w:r w:rsidR="00012030" w:rsidRPr="00F0307B">
        <w:rPr>
          <w:rFonts w:ascii="Book Antiqua" w:hAnsi="Book Antiqua"/>
          <w:sz w:val="20"/>
          <w:szCs w:val="20"/>
        </w:rPr>
        <w:t xml:space="preserve"> </w:t>
      </w:r>
      <w:r w:rsidR="00012030" w:rsidRPr="00F0307B">
        <w:rPr>
          <w:rFonts w:ascii="Book Antiqua" w:hAnsi="Book Antiqua"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="00B53088" w:rsidRPr="00F0307B">
        <w:rPr>
          <w:rFonts w:ascii="Book Antiqua" w:hAnsi="Book Antiqua"/>
          <w:sz w:val="20"/>
          <w:szCs w:val="20"/>
        </w:rPr>
        <w:tab/>
      </w:r>
    </w:p>
    <w:p w:rsidR="002573C3" w:rsidRPr="00F0307B" w:rsidRDefault="002573C3" w:rsidP="00DE4F6D">
      <w:pPr>
        <w:pStyle w:val="ListParagraph"/>
        <w:numPr>
          <w:ilvl w:val="0"/>
          <w:numId w:val="9"/>
        </w:numPr>
        <w:ind w:left="630" w:hanging="270"/>
        <w:jc w:val="both"/>
        <w:rPr>
          <w:rFonts w:ascii="Book Antiqua" w:hAnsi="Book Antiqua"/>
          <w:sz w:val="20"/>
          <w:szCs w:val="20"/>
        </w:rPr>
      </w:pPr>
      <w:r w:rsidRPr="00F0307B">
        <w:rPr>
          <w:rFonts w:ascii="Book Antiqua" w:hAnsi="Book Antiqua"/>
          <w:sz w:val="20"/>
          <w:szCs w:val="20"/>
        </w:rPr>
        <w:t>Customized</w:t>
      </w:r>
      <w:r w:rsidR="00774262" w:rsidRPr="00F0307B">
        <w:rPr>
          <w:rFonts w:ascii="Book Antiqua" w:hAnsi="Book Antiqua"/>
          <w:sz w:val="20"/>
          <w:szCs w:val="20"/>
        </w:rPr>
        <w:t xml:space="preserve"> key events for </w:t>
      </w:r>
      <w:r w:rsidRPr="00F0307B">
        <w:rPr>
          <w:rFonts w:ascii="Book Antiqua" w:hAnsi="Book Antiqua"/>
          <w:sz w:val="20"/>
          <w:szCs w:val="20"/>
        </w:rPr>
        <w:t xml:space="preserve">clients, hands-on in setting up decorations and aesthetics, </w:t>
      </w:r>
      <w:r w:rsidRPr="00F0307B">
        <w:rPr>
          <w:rFonts w:ascii="Book Antiqua" w:eastAsia="Tahoma" w:hAnsi="Book Antiqua"/>
          <w:sz w:val="20"/>
          <w:szCs w:val="20"/>
        </w:rPr>
        <w:t xml:space="preserve">included </w:t>
      </w:r>
      <w:r w:rsidR="000A4F99">
        <w:rPr>
          <w:rFonts w:ascii="Book Antiqua" w:eastAsia="Tahoma" w:hAnsi="Book Antiqua"/>
          <w:sz w:val="20"/>
          <w:szCs w:val="20"/>
        </w:rPr>
        <w:t>S</w:t>
      </w:r>
      <w:r w:rsidR="000A4F99" w:rsidRPr="00F0307B">
        <w:rPr>
          <w:rFonts w:ascii="Book Antiqua" w:eastAsia="Tahoma" w:hAnsi="Book Antiqua"/>
          <w:sz w:val="20"/>
          <w:szCs w:val="20"/>
        </w:rPr>
        <w:t>tyrofoam</w:t>
      </w:r>
      <w:r w:rsidRPr="00F0307B">
        <w:rPr>
          <w:rFonts w:ascii="Book Antiqua" w:eastAsia="Tahoma" w:hAnsi="Book Antiqua"/>
          <w:sz w:val="20"/>
          <w:szCs w:val="20"/>
        </w:rPr>
        <w:t xml:space="preserve"> letters, balloon clusters, and flower arrangements.</w:t>
      </w:r>
    </w:p>
    <w:p w:rsidR="002573C3" w:rsidRPr="00F0307B" w:rsidRDefault="002573C3" w:rsidP="00DE4F6D">
      <w:pPr>
        <w:pStyle w:val="ListParagraph"/>
        <w:numPr>
          <w:ilvl w:val="0"/>
          <w:numId w:val="9"/>
        </w:numPr>
        <w:ind w:left="630" w:hanging="270"/>
        <w:jc w:val="both"/>
        <w:rPr>
          <w:rFonts w:ascii="Book Antiqua" w:hAnsi="Book Antiqua"/>
          <w:sz w:val="20"/>
          <w:szCs w:val="20"/>
        </w:rPr>
      </w:pPr>
      <w:r w:rsidRPr="00F0307B">
        <w:rPr>
          <w:rFonts w:ascii="Book Antiqua" w:hAnsi="Book Antiqua"/>
          <w:sz w:val="20"/>
          <w:szCs w:val="20"/>
        </w:rPr>
        <w:t>Satisfied customer needs utilizing creative tools and collaborating with the design team.</w:t>
      </w:r>
    </w:p>
    <w:p w:rsidR="002573C3" w:rsidRPr="00F0307B" w:rsidRDefault="002573C3" w:rsidP="00DE4F6D">
      <w:pPr>
        <w:pStyle w:val="ListParagraph"/>
        <w:numPr>
          <w:ilvl w:val="0"/>
          <w:numId w:val="9"/>
        </w:numPr>
        <w:ind w:left="630" w:hanging="270"/>
        <w:jc w:val="both"/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sz w:val="20"/>
          <w:szCs w:val="20"/>
        </w:rPr>
        <w:t xml:space="preserve">Assisted in appropriate program scheduling, </w:t>
      </w:r>
      <w:r w:rsidR="00A51E24" w:rsidRPr="00F0307B">
        <w:rPr>
          <w:rFonts w:ascii="Book Antiqua" w:eastAsia="Tahoma" w:hAnsi="Book Antiqua"/>
          <w:sz w:val="20"/>
          <w:szCs w:val="20"/>
        </w:rPr>
        <w:t xml:space="preserve">answering </w:t>
      </w:r>
      <w:r w:rsidRPr="00F0307B">
        <w:rPr>
          <w:rFonts w:ascii="Book Antiqua" w:eastAsia="Tahoma" w:hAnsi="Book Antiqua"/>
          <w:sz w:val="20"/>
          <w:szCs w:val="20"/>
        </w:rPr>
        <w:t>customer queries</w:t>
      </w:r>
      <w:r w:rsidR="002279A6">
        <w:rPr>
          <w:rFonts w:ascii="Book Antiqua" w:eastAsia="Tahoma" w:hAnsi="Book Antiqua"/>
          <w:sz w:val="20"/>
          <w:szCs w:val="20"/>
        </w:rPr>
        <w:t>,</w:t>
      </w:r>
      <w:r w:rsidRPr="00F0307B">
        <w:rPr>
          <w:rFonts w:ascii="Book Antiqua" w:eastAsia="Tahoma" w:hAnsi="Book Antiqua"/>
          <w:sz w:val="20"/>
          <w:szCs w:val="20"/>
        </w:rPr>
        <w:t xml:space="preserve"> and updates.</w:t>
      </w:r>
    </w:p>
    <w:p w:rsidR="00A51E24" w:rsidRPr="00F0307B" w:rsidRDefault="00A51E24" w:rsidP="00DE4F6D">
      <w:pPr>
        <w:jc w:val="both"/>
        <w:rPr>
          <w:rFonts w:ascii="Book Antiqua" w:eastAsia="Tahoma" w:hAnsi="Book Antiqua"/>
          <w:sz w:val="10"/>
          <w:szCs w:val="20"/>
        </w:rPr>
      </w:pPr>
    </w:p>
    <w:p w:rsidR="00A51E24" w:rsidRPr="00F0307B" w:rsidRDefault="00A51E24" w:rsidP="00DE4F6D">
      <w:pPr>
        <w:jc w:val="both"/>
        <w:rPr>
          <w:rFonts w:ascii="Book Antiqua" w:eastAsia="Tahoma" w:hAnsi="Book Antiqua"/>
          <w:color w:val="000000"/>
          <w:sz w:val="20"/>
          <w:szCs w:val="20"/>
        </w:rPr>
      </w:pPr>
      <w:r w:rsidRPr="00F0307B">
        <w:rPr>
          <w:rFonts w:ascii="Book Antiqua" w:eastAsia="Tahoma" w:hAnsi="Book Antiqua"/>
          <w:b/>
          <w:color w:val="000000"/>
          <w:sz w:val="20"/>
          <w:szCs w:val="20"/>
        </w:rPr>
        <w:t>Public Relations Intern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ab/>
      </w:r>
      <w:r w:rsidRPr="00F0307B">
        <w:rPr>
          <w:rFonts w:ascii="Book Antiqua" w:eastAsia="Tahoma" w:hAnsi="Book Antiqua"/>
          <w:color w:val="000000"/>
          <w:sz w:val="20"/>
          <w:szCs w:val="20"/>
        </w:rPr>
        <w:tab/>
      </w:r>
      <w:r w:rsidRPr="00F0307B">
        <w:rPr>
          <w:rFonts w:ascii="Book Antiqua" w:eastAsia="Tahoma" w:hAnsi="Book Antiqua"/>
          <w:color w:val="000000"/>
          <w:sz w:val="20"/>
          <w:szCs w:val="20"/>
        </w:rPr>
        <w:tab/>
      </w:r>
      <w:r w:rsidRPr="00F0307B">
        <w:rPr>
          <w:rFonts w:ascii="Book Antiqua" w:eastAsia="Tahoma" w:hAnsi="Book Antiqua"/>
          <w:color w:val="000000"/>
          <w:sz w:val="20"/>
          <w:szCs w:val="20"/>
        </w:rPr>
        <w:tab/>
      </w:r>
      <w:r w:rsidRPr="00F0307B">
        <w:rPr>
          <w:rFonts w:ascii="Book Antiqua" w:eastAsia="Tahoma" w:hAnsi="Book Antiqua"/>
          <w:color w:val="000000"/>
          <w:sz w:val="20"/>
          <w:szCs w:val="20"/>
        </w:rPr>
        <w:tab/>
      </w:r>
      <w:r w:rsidRPr="00F0307B">
        <w:rPr>
          <w:rFonts w:ascii="Book Antiqua" w:eastAsia="Tahoma" w:hAnsi="Book Antiqua"/>
          <w:color w:val="000000"/>
          <w:sz w:val="20"/>
          <w:szCs w:val="20"/>
        </w:rPr>
        <w:tab/>
      </w:r>
      <w:r w:rsidR="00F0307B" w:rsidRP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                                                      </w:t>
      </w:r>
      <w:r w:rsid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                   </w:t>
      </w:r>
      <w:r w:rsidR="00F0307B" w:rsidRP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 </w:t>
      </w:r>
      <w:r w:rsid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  </w:t>
      </w:r>
      <w:r w:rsidRPr="00F0307B">
        <w:rPr>
          <w:rFonts w:ascii="Book Antiqua" w:eastAsia="Tahoma" w:hAnsi="Book Antiqua"/>
          <w:b/>
          <w:color w:val="000000"/>
          <w:sz w:val="20"/>
          <w:szCs w:val="20"/>
        </w:rPr>
        <w:t>2018-2019</w:t>
      </w:r>
    </w:p>
    <w:p w:rsidR="00510716" w:rsidRPr="00F0307B" w:rsidRDefault="004D13FB" w:rsidP="00DE4F6D">
      <w:pPr>
        <w:jc w:val="both"/>
        <w:rPr>
          <w:rFonts w:ascii="Book Antiqua" w:eastAsia="Tahoma" w:hAnsi="Book Antiqua"/>
          <w:color w:val="000000"/>
          <w:sz w:val="20"/>
          <w:szCs w:val="20"/>
        </w:rPr>
      </w:pPr>
      <w:r w:rsidRPr="00F0307B">
        <w:rPr>
          <w:rFonts w:ascii="Book Antiqua" w:eastAsia="Tahoma" w:hAnsi="Book Antiqua"/>
          <w:i/>
          <w:color w:val="000000"/>
          <w:sz w:val="20"/>
          <w:szCs w:val="20"/>
        </w:rPr>
        <w:t>The Planners Boutique</w:t>
      </w:r>
      <w:r w:rsidR="00451A76" w:rsidRPr="00F0307B">
        <w:rPr>
          <w:rFonts w:ascii="Book Antiqua" w:eastAsia="Tahoma" w:hAnsi="Book Antiqua"/>
          <w:color w:val="000000"/>
          <w:sz w:val="20"/>
          <w:szCs w:val="20"/>
        </w:rPr>
        <w:t>-</w:t>
      </w:r>
      <w:r w:rsidR="00A51E24" w:rsidRPr="00F0307B">
        <w:rPr>
          <w:rFonts w:ascii="Book Antiqua" w:eastAsia="Tahoma" w:hAnsi="Book Antiqua"/>
          <w:color w:val="000000"/>
          <w:sz w:val="20"/>
          <w:szCs w:val="20"/>
        </w:rPr>
        <w:t>Brooklyn, New York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 </w:t>
      </w:r>
    </w:p>
    <w:p w:rsidR="00D27EFE" w:rsidRPr="00F0307B" w:rsidRDefault="00D27EFE" w:rsidP="00DE4F6D">
      <w:pPr>
        <w:pStyle w:val="ListParagraph"/>
        <w:numPr>
          <w:ilvl w:val="0"/>
          <w:numId w:val="10"/>
        </w:numPr>
        <w:ind w:left="630" w:hanging="270"/>
        <w:contextualSpacing/>
        <w:jc w:val="both"/>
        <w:rPr>
          <w:rFonts w:ascii="Book Antiqua" w:eastAsia="Tahoma" w:hAnsi="Book Antiqua"/>
          <w:b/>
          <w:color w:val="000000"/>
          <w:sz w:val="20"/>
          <w:szCs w:val="20"/>
        </w:rPr>
      </w:pP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Promoted the events management business on various social media networking sites through creative posts on Twitter, Facebook, and </w:t>
      </w:r>
      <w:r w:rsidR="002279A6">
        <w:rPr>
          <w:rFonts w:ascii="Book Antiqua" w:eastAsia="Tahoma" w:hAnsi="Book Antiqua"/>
          <w:color w:val="000000"/>
          <w:sz w:val="20"/>
          <w:szCs w:val="20"/>
        </w:rPr>
        <w:t xml:space="preserve">the 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>official website.</w:t>
      </w:r>
    </w:p>
    <w:p w:rsidR="0087635A" w:rsidRPr="00F0307B" w:rsidRDefault="00D27EFE" w:rsidP="00DE4F6D">
      <w:pPr>
        <w:pStyle w:val="ListParagraph"/>
        <w:numPr>
          <w:ilvl w:val="0"/>
          <w:numId w:val="10"/>
        </w:numPr>
        <w:ind w:left="630" w:hanging="270"/>
        <w:contextualSpacing/>
        <w:jc w:val="both"/>
        <w:rPr>
          <w:rFonts w:ascii="Book Antiqua" w:hAnsi="Book Antiqua"/>
          <w:iCs/>
          <w:sz w:val="20"/>
          <w:szCs w:val="20"/>
        </w:rPr>
      </w:pP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Engaged customers with </w:t>
      </w:r>
      <w:r w:rsidR="0087635A" w:rsidRPr="00F0307B">
        <w:rPr>
          <w:rFonts w:ascii="Book Antiqua" w:eastAsia="Tahoma" w:hAnsi="Book Antiqua"/>
          <w:color w:val="000000"/>
          <w:sz w:val="20"/>
          <w:szCs w:val="20"/>
        </w:rPr>
        <w:t>affordable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 celebration packages, organizing and scheduling program sequence</w:t>
      </w:r>
      <w:r w:rsidR="002279A6">
        <w:rPr>
          <w:rFonts w:ascii="Book Antiqua" w:eastAsia="Tahoma" w:hAnsi="Book Antiqua"/>
          <w:color w:val="000000"/>
          <w:sz w:val="20"/>
          <w:szCs w:val="20"/>
        </w:rPr>
        <w:t>s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 </w:t>
      </w:r>
      <w:r w:rsidR="0087635A" w:rsidRPr="00F0307B">
        <w:rPr>
          <w:rFonts w:ascii="Book Antiqua" w:eastAsia="Tahoma" w:hAnsi="Book Antiqua"/>
          <w:color w:val="000000"/>
          <w:sz w:val="20"/>
          <w:szCs w:val="20"/>
        </w:rPr>
        <w:t>and act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>ivities for</w:t>
      </w:r>
      <w:r w:rsidR="0087635A" w:rsidRPr="00F0307B">
        <w:rPr>
          <w:rFonts w:ascii="Book Antiqua" w:eastAsia="Tahoma" w:hAnsi="Book Antiqua"/>
          <w:color w:val="000000"/>
          <w:sz w:val="20"/>
          <w:szCs w:val="20"/>
        </w:rPr>
        <w:t xml:space="preserve"> </w:t>
      </w:r>
      <w:r w:rsidR="000051EA">
        <w:rPr>
          <w:rFonts w:ascii="Book Antiqua" w:eastAsia="Tahoma" w:hAnsi="Book Antiqua"/>
          <w:color w:val="000000"/>
          <w:sz w:val="20"/>
          <w:szCs w:val="20"/>
        </w:rPr>
        <w:t xml:space="preserve">a </w:t>
      </w:r>
      <w:r w:rsidR="0087635A" w:rsidRPr="00F0307B">
        <w:rPr>
          <w:rFonts w:ascii="Book Antiqua" w:eastAsia="Tahoma" w:hAnsi="Book Antiqua"/>
          <w:color w:val="000000"/>
          <w:sz w:val="20"/>
          <w:szCs w:val="20"/>
        </w:rPr>
        <w:t>fantastic experience.</w:t>
      </w:r>
    </w:p>
    <w:p w:rsidR="0087635A" w:rsidRPr="00F0307B" w:rsidRDefault="0087635A" w:rsidP="00DE4F6D">
      <w:pPr>
        <w:pStyle w:val="ListParagraph"/>
        <w:jc w:val="both"/>
        <w:rPr>
          <w:rFonts w:ascii="Book Antiqua" w:hAnsi="Book Antiqua"/>
          <w:iCs/>
          <w:sz w:val="10"/>
          <w:szCs w:val="20"/>
        </w:rPr>
      </w:pPr>
    </w:p>
    <w:p w:rsidR="00A51E24" w:rsidRPr="00F0307B" w:rsidRDefault="00A51E24" w:rsidP="00DE4F6D">
      <w:pPr>
        <w:jc w:val="both"/>
        <w:rPr>
          <w:rFonts w:ascii="Book Antiqua" w:hAnsi="Book Antiqua"/>
          <w:b/>
          <w:sz w:val="20"/>
          <w:szCs w:val="20"/>
        </w:rPr>
      </w:pPr>
      <w:r w:rsidRPr="00F0307B">
        <w:rPr>
          <w:rFonts w:ascii="Book Antiqua" w:hAnsi="Book Antiqua"/>
          <w:b/>
          <w:sz w:val="20"/>
          <w:szCs w:val="20"/>
        </w:rPr>
        <w:t>Social Media-Public Relations Intern</w:t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b/>
          <w:sz w:val="20"/>
          <w:szCs w:val="20"/>
        </w:rPr>
        <w:tab/>
      </w:r>
      <w:r w:rsidR="00D27EFE" w:rsidRPr="00F0307B">
        <w:rPr>
          <w:rFonts w:ascii="Book Antiqua" w:hAnsi="Book Antiqua"/>
          <w:b/>
          <w:sz w:val="20"/>
          <w:szCs w:val="20"/>
        </w:rPr>
        <w:t xml:space="preserve">                                 </w:t>
      </w:r>
      <w:r w:rsidR="00F0307B" w:rsidRPr="00F0307B">
        <w:rPr>
          <w:rFonts w:ascii="Book Antiqua" w:hAnsi="Book Antiqua"/>
          <w:b/>
          <w:sz w:val="20"/>
          <w:szCs w:val="20"/>
        </w:rPr>
        <w:t xml:space="preserve">      </w:t>
      </w:r>
      <w:r w:rsidR="00F0307B">
        <w:rPr>
          <w:rFonts w:ascii="Book Antiqua" w:hAnsi="Book Antiqua"/>
          <w:b/>
          <w:sz w:val="20"/>
          <w:szCs w:val="20"/>
        </w:rPr>
        <w:t xml:space="preserve">      </w:t>
      </w:r>
      <w:r w:rsidR="00DE4F6D">
        <w:rPr>
          <w:rFonts w:ascii="Book Antiqua" w:hAnsi="Book Antiqua"/>
          <w:b/>
          <w:sz w:val="20"/>
          <w:szCs w:val="20"/>
        </w:rPr>
        <w:t xml:space="preserve">          </w:t>
      </w:r>
      <w:r w:rsidR="00C23887">
        <w:rPr>
          <w:rFonts w:ascii="Book Antiqua" w:eastAsia="Tahoma" w:hAnsi="Book Antiqua"/>
          <w:b/>
          <w:sz w:val="20"/>
          <w:szCs w:val="20"/>
        </w:rPr>
        <w:t xml:space="preserve">                </w:t>
      </w:r>
      <w:r w:rsidRPr="00F0307B">
        <w:rPr>
          <w:rFonts w:ascii="Book Antiqua" w:eastAsia="Tahoma" w:hAnsi="Book Antiqua"/>
          <w:b/>
          <w:sz w:val="20"/>
          <w:szCs w:val="20"/>
        </w:rPr>
        <w:t>2017</w:t>
      </w:r>
    </w:p>
    <w:p w:rsidR="00A51E24" w:rsidRPr="00F0307B" w:rsidRDefault="00A51E24" w:rsidP="00DE4F6D">
      <w:pPr>
        <w:jc w:val="both"/>
        <w:rPr>
          <w:rFonts w:ascii="Book Antiqua" w:hAnsi="Book Antiqua"/>
          <w:sz w:val="20"/>
          <w:szCs w:val="20"/>
        </w:rPr>
      </w:pPr>
      <w:r w:rsidRPr="00F0307B">
        <w:rPr>
          <w:rFonts w:ascii="Book Antiqua" w:hAnsi="Book Antiqua"/>
          <w:i/>
          <w:sz w:val="20"/>
          <w:szCs w:val="20"/>
        </w:rPr>
        <w:t>DownToDash Inc</w:t>
      </w:r>
      <w:r w:rsidRPr="00F0307B">
        <w:rPr>
          <w:rFonts w:ascii="Book Antiqua" w:hAnsi="Book Antiqua"/>
          <w:sz w:val="20"/>
          <w:szCs w:val="20"/>
        </w:rPr>
        <w:t>-New York, New York</w:t>
      </w:r>
      <w:r w:rsidRPr="00F0307B">
        <w:rPr>
          <w:rFonts w:ascii="Book Antiqua" w:eastAsia="Tahoma" w:hAnsi="Book Antiqua"/>
          <w:sz w:val="20"/>
          <w:szCs w:val="20"/>
        </w:rPr>
        <w:t xml:space="preserve"> </w:t>
      </w:r>
    </w:p>
    <w:p w:rsidR="00510716" w:rsidRPr="00F0307B" w:rsidRDefault="00510716" w:rsidP="00DE4F6D">
      <w:pPr>
        <w:pStyle w:val="ListParagraph"/>
        <w:numPr>
          <w:ilvl w:val="0"/>
          <w:numId w:val="11"/>
        </w:numPr>
        <w:ind w:left="630" w:hanging="270"/>
        <w:jc w:val="both"/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sz w:val="20"/>
          <w:szCs w:val="20"/>
        </w:rPr>
        <w:t xml:space="preserve">Increased more than 60 </w:t>
      </w:r>
      <w:r w:rsidRPr="00F0307B">
        <w:rPr>
          <w:rFonts w:ascii="Book Antiqua" w:eastAsia="Tahoma" w:hAnsi="Book Antiqua"/>
          <w:i/>
          <w:sz w:val="20"/>
          <w:szCs w:val="20"/>
        </w:rPr>
        <w:t xml:space="preserve">DownToDash </w:t>
      </w:r>
      <w:r w:rsidRPr="00F0307B">
        <w:rPr>
          <w:rFonts w:ascii="Book Antiqua" w:eastAsia="Tahoma" w:hAnsi="Book Antiqua"/>
          <w:sz w:val="20"/>
          <w:szCs w:val="20"/>
        </w:rPr>
        <w:t>applications users and followers in a month, implementing unique marketing strategies among college students and teens.</w:t>
      </w:r>
    </w:p>
    <w:p w:rsidR="00F148BF" w:rsidRPr="00F0307B" w:rsidRDefault="0087635A" w:rsidP="00DE4F6D">
      <w:pPr>
        <w:pStyle w:val="ListParagraph"/>
        <w:numPr>
          <w:ilvl w:val="0"/>
          <w:numId w:val="11"/>
        </w:numPr>
        <w:ind w:left="630" w:hanging="270"/>
        <w:jc w:val="both"/>
        <w:rPr>
          <w:rFonts w:ascii="Book Antiqua" w:hAnsi="Book Antiqua"/>
          <w:iCs/>
          <w:sz w:val="20"/>
          <w:szCs w:val="20"/>
        </w:rPr>
      </w:pPr>
      <w:r w:rsidRPr="00F0307B">
        <w:rPr>
          <w:rFonts w:ascii="Book Antiqua" w:eastAsia="Tahoma" w:hAnsi="Book Antiqua"/>
          <w:sz w:val="20"/>
          <w:szCs w:val="20"/>
        </w:rPr>
        <w:t>Improved business visibility</w:t>
      </w:r>
      <w:r w:rsidRPr="00F0307B">
        <w:rPr>
          <w:rFonts w:ascii="Book Antiqua" w:hAnsi="Book Antiqua" w:cs="Helvetica"/>
          <w:color w:val="2D2D2D"/>
          <w:sz w:val="20"/>
          <w:szCs w:val="20"/>
        </w:rPr>
        <w:t xml:space="preserve">, </w:t>
      </w:r>
      <w:r w:rsidR="00D27EFE" w:rsidRPr="00F0307B">
        <w:rPr>
          <w:rFonts w:ascii="Book Antiqua" w:eastAsia="Tahoma" w:hAnsi="Book Antiqua"/>
          <w:sz w:val="20"/>
          <w:szCs w:val="20"/>
        </w:rPr>
        <w:t xml:space="preserve">utilizing </w:t>
      </w:r>
      <w:r w:rsidR="00F0307B" w:rsidRPr="00F0307B">
        <w:rPr>
          <w:rFonts w:ascii="Book Antiqua" w:eastAsia="Tahoma" w:hAnsi="Book Antiqua"/>
          <w:sz w:val="20"/>
          <w:szCs w:val="20"/>
        </w:rPr>
        <w:t xml:space="preserve">various </w:t>
      </w:r>
      <w:r w:rsidR="00D27EFE" w:rsidRPr="00F0307B">
        <w:rPr>
          <w:rFonts w:ascii="Book Antiqua" w:eastAsia="Tahoma" w:hAnsi="Book Antiqua"/>
          <w:sz w:val="20"/>
          <w:szCs w:val="20"/>
        </w:rPr>
        <w:t>social media platforms</w:t>
      </w:r>
      <w:r w:rsidR="002279A6">
        <w:rPr>
          <w:rFonts w:ascii="Book Antiqua" w:eastAsia="Tahoma" w:hAnsi="Book Antiqua"/>
          <w:sz w:val="20"/>
          <w:szCs w:val="20"/>
        </w:rPr>
        <w:t>,</w:t>
      </w:r>
      <w:r w:rsidR="00D27EFE" w:rsidRPr="00F0307B">
        <w:rPr>
          <w:rFonts w:ascii="Book Antiqua" w:eastAsia="Tahoma" w:hAnsi="Book Antiqua"/>
          <w:sz w:val="20"/>
          <w:szCs w:val="20"/>
        </w:rPr>
        <w:t xml:space="preserve"> </w:t>
      </w:r>
      <w:r w:rsidRPr="00F0307B">
        <w:rPr>
          <w:rFonts w:ascii="Book Antiqua" w:eastAsia="Tahoma" w:hAnsi="Book Antiqua"/>
          <w:sz w:val="20"/>
          <w:szCs w:val="20"/>
        </w:rPr>
        <w:t xml:space="preserve">and </w:t>
      </w:r>
      <w:r w:rsidR="00510716" w:rsidRPr="00F0307B">
        <w:rPr>
          <w:rFonts w:ascii="Book Antiqua" w:eastAsia="Tahoma" w:hAnsi="Book Antiqua"/>
          <w:sz w:val="20"/>
          <w:szCs w:val="20"/>
        </w:rPr>
        <w:t>trend</w:t>
      </w:r>
      <w:r w:rsidR="00F0307B" w:rsidRPr="00F0307B">
        <w:rPr>
          <w:rFonts w:ascii="Book Antiqua" w:eastAsia="Tahoma" w:hAnsi="Book Antiqua"/>
          <w:sz w:val="20"/>
          <w:szCs w:val="20"/>
        </w:rPr>
        <w:t>ing advertising ideas.</w:t>
      </w:r>
    </w:p>
    <w:p w:rsidR="00F0307B" w:rsidRPr="00F0307B" w:rsidRDefault="00F0307B" w:rsidP="00DE4F6D">
      <w:pPr>
        <w:pStyle w:val="ListParagraph"/>
        <w:jc w:val="both"/>
        <w:rPr>
          <w:rFonts w:ascii="Book Antiqua" w:hAnsi="Book Antiqua"/>
          <w:iCs/>
          <w:sz w:val="10"/>
          <w:szCs w:val="20"/>
        </w:rPr>
      </w:pPr>
    </w:p>
    <w:p w:rsidR="00012030" w:rsidRPr="00F0307B" w:rsidRDefault="00C23887" w:rsidP="00C23887">
      <w:pPr>
        <w:pStyle w:val="Heading4"/>
        <w:pBdr>
          <w:bottom w:val="single" w:sz="4" w:space="1" w:color="7F7F7F"/>
        </w:pBdr>
        <w:ind w:left="0" w:right="0" w:firstLine="0"/>
        <w:jc w:val="center"/>
        <w:rPr>
          <w:rFonts w:ascii="Book Antiqua" w:hAnsi="Book Antiqua"/>
          <w:spacing w:val="20"/>
          <w:sz w:val="20"/>
          <w:szCs w:val="20"/>
        </w:rPr>
      </w:pPr>
      <w:r>
        <w:rPr>
          <w:rFonts w:ascii="Book Antiqua" w:hAnsi="Book Antiqua"/>
          <w:spacing w:val="20"/>
          <w:sz w:val="20"/>
          <w:szCs w:val="20"/>
        </w:rPr>
        <w:t>OTHER</w:t>
      </w:r>
      <w:r w:rsidR="00012030" w:rsidRPr="00F0307B">
        <w:rPr>
          <w:rFonts w:ascii="Book Antiqua" w:hAnsi="Book Antiqua"/>
          <w:spacing w:val="20"/>
          <w:sz w:val="20"/>
          <w:szCs w:val="20"/>
        </w:rPr>
        <w:t xml:space="preserve"> EXPERIENCE</w:t>
      </w:r>
    </w:p>
    <w:p w:rsidR="00DC4958" w:rsidRPr="00F0307B" w:rsidRDefault="00DC4958" w:rsidP="00DE4F6D">
      <w:pPr>
        <w:jc w:val="both"/>
        <w:rPr>
          <w:rFonts w:ascii="Book Antiqua" w:hAnsi="Book Antiqua"/>
          <w:b/>
          <w:bCs/>
          <w:sz w:val="20"/>
          <w:szCs w:val="20"/>
        </w:rPr>
      </w:pPr>
      <w:r w:rsidRPr="00F0307B">
        <w:rPr>
          <w:rFonts w:ascii="Book Antiqua" w:hAnsi="Book Antiqua"/>
          <w:b/>
          <w:bCs/>
          <w:sz w:val="20"/>
          <w:szCs w:val="20"/>
        </w:rPr>
        <w:t>Group Leader</w:t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="00D00534" w:rsidRPr="00F0307B">
        <w:rPr>
          <w:rFonts w:ascii="Book Antiqua" w:hAnsi="Book Antiqua"/>
          <w:b/>
          <w:bCs/>
          <w:sz w:val="20"/>
          <w:szCs w:val="20"/>
        </w:rPr>
        <w:tab/>
      </w:r>
      <w:r w:rsidR="00D00534" w:rsidRPr="00F0307B">
        <w:rPr>
          <w:rFonts w:ascii="Book Antiqua" w:hAnsi="Book Antiqua"/>
          <w:b/>
          <w:bCs/>
          <w:sz w:val="20"/>
          <w:szCs w:val="20"/>
        </w:rPr>
        <w:tab/>
      </w:r>
      <w:r w:rsidR="00451A76" w:rsidRPr="00F0307B">
        <w:rPr>
          <w:rFonts w:ascii="Book Antiqua" w:hAnsi="Book Antiqua"/>
          <w:b/>
          <w:bCs/>
          <w:sz w:val="20"/>
          <w:szCs w:val="20"/>
        </w:rPr>
        <w:t xml:space="preserve">                         </w:t>
      </w:r>
      <w:r w:rsidR="00DE4F6D">
        <w:rPr>
          <w:rFonts w:ascii="Book Antiqua" w:hAnsi="Book Antiqua"/>
          <w:b/>
          <w:bCs/>
          <w:sz w:val="20"/>
          <w:szCs w:val="20"/>
        </w:rPr>
        <w:t xml:space="preserve">  </w:t>
      </w:r>
      <w:r w:rsidR="00451A76" w:rsidRPr="00F0307B">
        <w:rPr>
          <w:rFonts w:ascii="Book Antiqua" w:hAnsi="Book Antiqua"/>
          <w:b/>
          <w:sz w:val="20"/>
          <w:szCs w:val="20"/>
        </w:rPr>
        <w:t>2016-</w:t>
      </w:r>
      <w:r w:rsidRPr="00F0307B">
        <w:rPr>
          <w:rFonts w:ascii="Book Antiqua" w:hAnsi="Book Antiqua"/>
          <w:b/>
          <w:sz w:val="20"/>
          <w:szCs w:val="20"/>
        </w:rPr>
        <w:t>present</w:t>
      </w:r>
    </w:p>
    <w:p w:rsidR="00EC559E" w:rsidRPr="00F0307B" w:rsidRDefault="00DC4958" w:rsidP="00DE4F6D">
      <w:pPr>
        <w:jc w:val="both"/>
        <w:rPr>
          <w:rFonts w:ascii="Book Antiqua" w:hAnsi="Book Antiqua"/>
          <w:sz w:val="20"/>
          <w:szCs w:val="20"/>
        </w:rPr>
      </w:pPr>
      <w:r w:rsidRPr="00F0307B">
        <w:rPr>
          <w:rFonts w:ascii="Book Antiqua" w:hAnsi="Book Antiqua"/>
          <w:bCs/>
          <w:i/>
          <w:sz w:val="20"/>
          <w:szCs w:val="20"/>
        </w:rPr>
        <w:t>P</w:t>
      </w:r>
      <w:r w:rsidR="000051EA">
        <w:rPr>
          <w:rFonts w:ascii="Book Antiqua" w:hAnsi="Book Antiqua"/>
          <w:bCs/>
          <w:i/>
          <w:sz w:val="20"/>
          <w:szCs w:val="20"/>
        </w:rPr>
        <w:t>S</w:t>
      </w:r>
      <w:r w:rsidRPr="00F0307B">
        <w:rPr>
          <w:rFonts w:ascii="Book Antiqua" w:hAnsi="Book Antiqua"/>
          <w:bCs/>
          <w:i/>
          <w:sz w:val="20"/>
          <w:szCs w:val="20"/>
        </w:rPr>
        <w:t xml:space="preserve"> 748 Brooklyn School for Global Scholars</w:t>
      </w:r>
      <w:r w:rsidR="00451A76" w:rsidRPr="00F0307B">
        <w:rPr>
          <w:rFonts w:ascii="Book Antiqua" w:hAnsi="Book Antiqua"/>
          <w:bCs/>
          <w:sz w:val="20"/>
          <w:szCs w:val="20"/>
        </w:rPr>
        <w:t>-</w:t>
      </w:r>
      <w:r w:rsidRPr="00F0307B">
        <w:rPr>
          <w:rFonts w:ascii="Book Antiqua" w:hAnsi="Book Antiqua"/>
          <w:bCs/>
          <w:sz w:val="20"/>
          <w:szCs w:val="20"/>
        </w:rPr>
        <w:t>Brooklyn, New York</w:t>
      </w:r>
      <w:r w:rsidR="00EC559E"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Pr="00F0307B">
        <w:rPr>
          <w:rFonts w:ascii="Book Antiqua" w:hAnsi="Book Antiqua"/>
          <w:b/>
          <w:bCs/>
          <w:sz w:val="20"/>
          <w:szCs w:val="20"/>
        </w:rPr>
        <w:tab/>
      </w:r>
      <w:r w:rsidR="006B1AFB" w:rsidRPr="00F0307B">
        <w:rPr>
          <w:rFonts w:ascii="Book Antiqua" w:hAnsi="Book Antiqua"/>
          <w:b/>
          <w:bCs/>
          <w:sz w:val="20"/>
          <w:szCs w:val="20"/>
        </w:rPr>
        <w:t xml:space="preserve">  </w:t>
      </w:r>
    </w:p>
    <w:p w:rsidR="00F148BF" w:rsidRPr="00F0307B" w:rsidRDefault="00DC4958" w:rsidP="00DE4F6D">
      <w:pPr>
        <w:pStyle w:val="ListParagraph"/>
        <w:numPr>
          <w:ilvl w:val="0"/>
          <w:numId w:val="12"/>
        </w:numPr>
        <w:tabs>
          <w:tab w:val="left" w:pos="630"/>
        </w:tabs>
        <w:jc w:val="both"/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sz w:val="20"/>
          <w:szCs w:val="20"/>
        </w:rPr>
        <w:t>Assist students</w:t>
      </w:r>
      <w:r w:rsidR="00F148BF" w:rsidRPr="00F0307B">
        <w:rPr>
          <w:rFonts w:ascii="Book Antiqua" w:eastAsia="Tahoma" w:hAnsi="Book Antiqua"/>
          <w:sz w:val="20"/>
          <w:szCs w:val="20"/>
        </w:rPr>
        <w:t xml:space="preserve"> with daily homework and </w:t>
      </w:r>
      <w:r w:rsidR="000051EA">
        <w:rPr>
          <w:rFonts w:ascii="Book Antiqua" w:eastAsia="Tahoma" w:hAnsi="Book Antiqua"/>
          <w:sz w:val="20"/>
          <w:szCs w:val="20"/>
        </w:rPr>
        <w:t>supervise them</w:t>
      </w:r>
      <w:r w:rsidR="00F148BF" w:rsidRPr="00F0307B">
        <w:rPr>
          <w:rFonts w:ascii="Book Antiqua" w:eastAsia="Tahoma" w:hAnsi="Book Antiqua"/>
          <w:sz w:val="20"/>
          <w:szCs w:val="20"/>
        </w:rPr>
        <w:t xml:space="preserve"> </w:t>
      </w:r>
      <w:r w:rsidR="00D34817">
        <w:rPr>
          <w:rFonts w:ascii="Book Antiqua" w:eastAsia="Tahoma" w:hAnsi="Book Antiqua"/>
          <w:sz w:val="20"/>
          <w:szCs w:val="20"/>
        </w:rPr>
        <w:t xml:space="preserve">in the </w:t>
      </w:r>
      <w:r w:rsidR="00F148BF" w:rsidRPr="00F0307B">
        <w:rPr>
          <w:rFonts w:ascii="Book Antiqua" w:eastAsia="Tahoma" w:hAnsi="Book Antiqua"/>
          <w:sz w:val="20"/>
          <w:szCs w:val="20"/>
        </w:rPr>
        <w:t xml:space="preserve">after school program. </w:t>
      </w:r>
    </w:p>
    <w:p w:rsidR="00D00534" w:rsidRPr="00F0307B" w:rsidRDefault="00DC4958" w:rsidP="00DE4F6D">
      <w:pPr>
        <w:pStyle w:val="ListParagraph"/>
        <w:numPr>
          <w:ilvl w:val="0"/>
          <w:numId w:val="12"/>
        </w:numPr>
        <w:ind w:left="630" w:hanging="270"/>
        <w:jc w:val="both"/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sz w:val="20"/>
          <w:szCs w:val="20"/>
        </w:rPr>
        <w:t>Coordin</w:t>
      </w:r>
      <w:r w:rsidR="00F148BF" w:rsidRPr="00F0307B">
        <w:rPr>
          <w:rFonts w:ascii="Book Antiqua" w:eastAsia="Tahoma" w:hAnsi="Book Antiqua"/>
          <w:sz w:val="20"/>
          <w:szCs w:val="20"/>
        </w:rPr>
        <w:t>ate school plays and activities</w:t>
      </w:r>
      <w:r w:rsidR="00451A76" w:rsidRPr="00F0307B">
        <w:rPr>
          <w:rFonts w:ascii="Book Antiqua" w:eastAsia="Tahoma" w:hAnsi="Book Antiqua"/>
          <w:sz w:val="20"/>
          <w:szCs w:val="20"/>
        </w:rPr>
        <w:t xml:space="preserve"> for recreation and community engagement purposes.</w:t>
      </w:r>
    </w:p>
    <w:p w:rsidR="00451A76" w:rsidRPr="00F0307B" w:rsidRDefault="00451A76" w:rsidP="00DE4F6D">
      <w:pPr>
        <w:pStyle w:val="ListParagraph"/>
        <w:jc w:val="both"/>
        <w:rPr>
          <w:rFonts w:ascii="Book Antiqua" w:eastAsia="Tahoma" w:hAnsi="Book Antiqua"/>
          <w:sz w:val="10"/>
          <w:szCs w:val="20"/>
        </w:rPr>
      </w:pPr>
    </w:p>
    <w:p w:rsidR="00D00534" w:rsidRPr="00F0307B" w:rsidRDefault="00D00534" w:rsidP="00DE4F6D">
      <w:pPr>
        <w:jc w:val="both"/>
        <w:rPr>
          <w:rFonts w:ascii="Book Antiqua" w:hAnsi="Book Antiqua"/>
          <w:b/>
          <w:sz w:val="20"/>
          <w:szCs w:val="20"/>
        </w:rPr>
      </w:pPr>
      <w:r w:rsidRPr="00F0307B">
        <w:rPr>
          <w:rFonts w:ascii="Book Antiqua" w:hAnsi="Book Antiqua"/>
          <w:b/>
          <w:sz w:val="20"/>
          <w:szCs w:val="20"/>
        </w:rPr>
        <w:t>Event Manager</w:t>
      </w:r>
      <w:r w:rsidRPr="00F0307B">
        <w:rPr>
          <w:rFonts w:ascii="Book Antiqua" w:hAnsi="Book Antiqua"/>
          <w:b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Pr="00F0307B">
        <w:rPr>
          <w:rFonts w:ascii="Book Antiqua" w:hAnsi="Book Antiqua"/>
          <w:sz w:val="20"/>
          <w:szCs w:val="20"/>
        </w:rPr>
        <w:tab/>
      </w:r>
      <w:r w:rsidR="00F0307B" w:rsidRPr="00F0307B">
        <w:rPr>
          <w:rFonts w:ascii="Book Antiqua" w:hAnsi="Book Antiqua"/>
          <w:sz w:val="20"/>
          <w:szCs w:val="20"/>
        </w:rPr>
        <w:t xml:space="preserve">                                      </w:t>
      </w:r>
      <w:r w:rsidR="00F0307B">
        <w:rPr>
          <w:rFonts w:ascii="Book Antiqua" w:hAnsi="Book Antiqua"/>
          <w:sz w:val="20"/>
          <w:szCs w:val="20"/>
        </w:rPr>
        <w:t xml:space="preserve">                 </w:t>
      </w:r>
      <w:r w:rsidR="00F0307B" w:rsidRPr="00F0307B">
        <w:rPr>
          <w:rFonts w:ascii="Book Antiqua" w:hAnsi="Book Antiqua"/>
          <w:sz w:val="20"/>
          <w:szCs w:val="20"/>
        </w:rPr>
        <w:t xml:space="preserve"> </w:t>
      </w:r>
      <w:r w:rsidRPr="00F0307B">
        <w:rPr>
          <w:rFonts w:ascii="Book Antiqua" w:eastAsia="Tahoma" w:hAnsi="Book Antiqua"/>
          <w:b/>
          <w:sz w:val="20"/>
          <w:szCs w:val="20"/>
        </w:rPr>
        <w:t>2014-present</w:t>
      </w:r>
    </w:p>
    <w:p w:rsidR="00D00534" w:rsidRPr="00F0307B" w:rsidRDefault="00D00534" w:rsidP="00DE4F6D">
      <w:pPr>
        <w:jc w:val="both"/>
        <w:rPr>
          <w:rFonts w:ascii="Book Antiqua" w:hAnsi="Book Antiqua"/>
          <w:sz w:val="20"/>
          <w:szCs w:val="20"/>
        </w:rPr>
      </w:pPr>
      <w:r w:rsidRPr="00F0307B">
        <w:rPr>
          <w:rFonts w:ascii="Book Antiqua" w:hAnsi="Book Antiqua"/>
          <w:i/>
          <w:sz w:val="20"/>
          <w:szCs w:val="20"/>
        </w:rPr>
        <w:t>Dyker Heights Athletic Association (DHAA)</w:t>
      </w:r>
      <w:r w:rsidRPr="00F0307B">
        <w:rPr>
          <w:rFonts w:ascii="Book Antiqua" w:hAnsi="Book Antiqua"/>
          <w:sz w:val="20"/>
          <w:szCs w:val="20"/>
        </w:rPr>
        <w:t>-</w:t>
      </w:r>
      <w:r w:rsidR="00451A76" w:rsidRPr="00F0307B">
        <w:rPr>
          <w:rFonts w:ascii="Book Antiqua" w:hAnsi="Book Antiqua"/>
          <w:sz w:val="20"/>
          <w:szCs w:val="20"/>
        </w:rPr>
        <w:t xml:space="preserve">Brooklyn, </w:t>
      </w:r>
      <w:r w:rsidRPr="00F0307B">
        <w:rPr>
          <w:rFonts w:ascii="Book Antiqua" w:hAnsi="Book Antiqua"/>
          <w:sz w:val="20"/>
          <w:szCs w:val="20"/>
        </w:rPr>
        <w:t>New</w:t>
      </w:r>
      <w:r w:rsidR="00DC7E01" w:rsidRPr="00F0307B">
        <w:rPr>
          <w:rFonts w:ascii="Book Antiqua" w:hAnsi="Book Antiqua"/>
          <w:sz w:val="20"/>
          <w:szCs w:val="20"/>
        </w:rPr>
        <w:t xml:space="preserve"> </w:t>
      </w:r>
      <w:r w:rsidRPr="00F0307B">
        <w:rPr>
          <w:rFonts w:ascii="Book Antiqua" w:hAnsi="Book Antiqua"/>
          <w:sz w:val="20"/>
          <w:szCs w:val="20"/>
        </w:rPr>
        <w:t>York</w:t>
      </w:r>
    </w:p>
    <w:p w:rsidR="00451A76" w:rsidRPr="00F0307B" w:rsidRDefault="00451A76" w:rsidP="00DE4F6D">
      <w:pPr>
        <w:pStyle w:val="ListParagraph"/>
        <w:numPr>
          <w:ilvl w:val="0"/>
          <w:numId w:val="13"/>
        </w:numPr>
        <w:tabs>
          <w:tab w:val="left" w:pos="630"/>
        </w:tabs>
        <w:jc w:val="both"/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color w:val="000000"/>
          <w:sz w:val="20"/>
          <w:szCs w:val="20"/>
        </w:rPr>
        <w:t>Le</w:t>
      </w:r>
      <w:r w:rsidR="007E6A61">
        <w:rPr>
          <w:rFonts w:ascii="Book Antiqua" w:eastAsia="Tahoma" w:hAnsi="Book Antiqua"/>
          <w:color w:val="000000"/>
          <w:sz w:val="20"/>
          <w:szCs w:val="20"/>
        </w:rPr>
        <w:t>a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>d project plans for the</w:t>
      </w:r>
      <w:r w:rsidR="00DC4958" w:rsidRPr="00F0307B">
        <w:rPr>
          <w:rFonts w:ascii="Book Antiqua" w:eastAsia="Tahoma" w:hAnsi="Book Antiqua"/>
          <w:color w:val="000000"/>
          <w:sz w:val="20"/>
          <w:szCs w:val="20"/>
        </w:rPr>
        <w:t xml:space="preserve"> DHAA 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Knights Marathon, </w:t>
      </w:r>
      <w:r w:rsidR="00DC4958" w:rsidRPr="00F0307B">
        <w:rPr>
          <w:rFonts w:ascii="Book Antiqua" w:eastAsia="Tahoma" w:hAnsi="Book Antiqua"/>
          <w:color w:val="000000"/>
          <w:sz w:val="20"/>
          <w:szCs w:val="20"/>
        </w:rPr>
        <w:t>rais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ing </w:t>
      </w:r>
      <w:r w:rsidR="00DC4958" w:rsidRPr="00F0307B">
        <w:rPr>
          <w:rFonts w:ascii="Book Antiqua" w:eastAsia="Tahoma" w:hAnsi="Book Antiqua"/>
          <w:color w:val="000000"/>
          <w:sz w:val="20"/>
          <w:szCs w:val="20"/>
        </w:rPr>
        <w:t>awareness for breast cancer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 patients</w:t>
      </w:r>
      <w:r w:rsidR="00DC4958" w:rsidRPr="00F0307B">
        <w:rPr>
          <w:rFonts w:ascii="Book Antiqua" w:eastAsia="Tahoma" w:hAnsi="Book Antiqua"/>
          <w:color w:val="000000"/>
          <w:sz w:val="20"/>
          <w:szCs w:val="20"/>
        </w:rPr>
        <w:t xml:space="preserve">. </w:t>
      </w:r>
    </w:p>
    <w:p w:rsidR="00451A76" w:rsidRPr="00F0307B" w:rsidRDefault="00451A76" w:rsidP="00DE4F6D">
      <w:pPr>
        <w:pStyle w:val="ListParagraph"/>
        <w:numPr>
          <w:ilvl w:val="0"/>
          <w:numId w:val="13"/>
        </w:numPr>
        <w:tabs>
          <w:tab w:val="left" w:pos="630"/>
        </w:tabs>
        <w:jc w:val="both"/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Organize programs for </w:t>
      </w:r>
      <w:r w:rsidR="00DC4958" w:rsidRPr="00F0307B">
        <w:rPr>
          <w:rFonts w:ascii="Book Antiqua" w:eastAsia="Tahoma" w:hAnsi="Book Antiqua"/>
          <w:color w:val="000000"/>
          <w:sz w:val="20"/>
          <w:szCs w:val="20"/>
        </w:rPr>
        <w:t xml:space="preserve">entertainment, 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>setting up</w:t>
      </w:r>
      <w:r w:rsidR="002279A6">
        <w:rPr>
          <w:rFonts w:ascii="Book Antiqua" w:eastAsia="Tahoma" w:hAnsi="Book Antiqua"/>
          <w:color w:val="000000"/>
          <w:sz w:val="20"/>
          <w:szCs w:val="20"/>
        </w:rPr>
        <w:t xml:space="preserve"> the venue,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 and supervising the affairs.</w:t>
      </w:r>
    </w:p>
    <w:p w:rsidR="00451A76" w:rsidRPr="00F0307B" w:rsidRDefault="00451A76" w:rsidP="00DE4F6D">
      <w:pPr>
        <w:pStyle w:val="ListParagraph"/>
        <w:jc w:val="both"/>
        <w:rPr>
          <w:rFonts w:ascii="Book Antiqua" w:eastAsia="Tahoma" w:hAnsi="Book Antiqua"/>
          <w:color w:val="000000"/>
          <w:sz w:val="10"/>
          <w:szCs w:val="20"/>
        </w:rPr>
      </w:pPr>
    </w:p>
    <w:p w:rsidR="00451A76" w:rsidRPr="00F0307B" w:rsidRDefault="00F0307B" w:rsidP="00DE4F6D">
      <w:pPr>
        <w:pStyle w:val="ListParagraph"/>
        <w:ind w:hanging="720"/>
        <w:jc w:val="both"/>
        <w:rPr>
          <w:rFonts w:ascii="Book Antiqua" w:eastAsia="Tahoma" w:hAnsi="Book Antiqua"/>
          <w:b/>
          <w:color w:val="000000"/>
          <w:sz w:val="20"/>
          <w:szCs w:val="20"/>
        </w:rPr>
      </w:pPr>
      <w:r w:rsidRP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Summer </w:t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>Camp Counselor</w:t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ab/>
        <w:t xml:space="preserve">            </w:t>
      </w:r>
      <w:r w:rsidRP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         </w:t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 </w:t>
      </w:r>
      <w:r w:rsidRPr="00F0307B">
        <w:rPr>
          <w:rFonts w:ascii="Book Antiqua" w:eastAsia="Tahoma" w:hAnsi="Book Antiqua"/>
          <w:b/>
          <w:color w:val="000000"/>
          <w:sz w:val="20"/>
          <w:szCs w:val="20"/>
        </w:rPr>
        <w:t xml:space="preserve">        </w:t>
      </w:r>
      <w:r>
        <w:rPr>
          <w:rFonts w:ascii="Book Antiqua" w:eastAsia="Tahoma" w:hAnsi="Book Antiqua"/>
          <w:b/>
          <w:color w:val="000000"/>
          <w:sz w:val="20"/>
          <w:szCs w:val="20"/>
        </w:rPr>
        <w:t xml:space="preserve">   </w:t>
      </w:r>
      <w:r w:rsidR="00D00534" w:rsidRPr="00F0307B">
        <w:rPr>
          <w:rFonts w:ascii="Book Antiqua" w:eastAsia="Tahoma" w:hAnsi="Book Antiqua"/>
          <w:b/>
          <w:color w:val="000000"/>
          <w:sz w:val="20"/>
          <w:szCs w:val="20"/>
        </w:rPr>
        <w:t>2012-2017</w:t>
      </w:r>
    </w:p>
    <w:p w:rsidR="00F0307B" w:rsidRPr="00F0307B" w:rsidRDefault="00D00534" w:rsidP="00DE4F6D">
      <w:pPr>
        <w:pStyle w:val="ListParagraph"/>
        <w:ind w:hanging="720"/>
        <w:jc w:val="both"/>
        <w:rPr>
          <w:rFonts w:ascii="Book Antiqua" w:eastAsia="Tahoma" w:hAnsi="Book Antiqua"/>
          <w:color w:val="000000"/>
          <w:sz w:val="20"/>
          <w:szCs w:val="20"/>
        </w:rPr>
      </w:pPr>
      <w:r w:rsidRPr="00F0307B">
        <w:rPr>
          <w:rFonts w:ascii="Book Antiqua" w:eastAsia="Tahoma" w:hAnsi="Book Antiqua"/>
          <w:i/>
          <w:color w:val="000000"/>
          <w:sz w:val="20"/>
          <w:szCs w:val="20"/>
        </w:rPr>
        <w:t>Our Lady of Guadalupe Catholic Academy</w:t>
      </w:r>
      <w:r w:rsidR="009F75C0">
        <w:rPr>
          <w:rFonts w:ascii="Book Antiqua" w:eastAsia="Tahoma" w:hAnsi="Book Antiqua"/>
          <w:b/>
          <w:color w:val="000000"/>
          <w:sz w:val="20"/>
          <w:szCs w:val="20"/>
        </w:rPr>
        <w:t>-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>Brooklyn, New York</w:t>
      </w:r>
    </w:p>
    <w:p w:rsidR="00DE4F6D" w:rsidRDefault="00F0307B" w:rsidP="00DE4F6D">
      <w:pPr>
        <w:pStyle w:val="ListParagraph"/>
        <w:numPr>
          <w:ilvl w:val="0"/>
          <w:numId w:val="13"/>
        </w:numPr>
        <w:ind w:left="630" w:hanging="270"/>
        <w:jc w:val="both"/>
        <w:rPr>
          <w:rFonts w:ascii="Book Antiqua" w:eastAsia="Tahoma" w:hAnsi="Book Antiqua"/>
          <w:sz w:val="20"/>
          <w:szCs w:val="20"/>
        </w:rPr>
      </w:pPr>
      <w:r w:rsidRPr="00F0307B">
        <w:rPr>
          <w:rFonts w:ascii="Book Antiqua" w:eastAsia="Tahoma" w:hAnsi="Book Antiqua"/>
          <w:i/>
          <w:color w:val="000000"/>
          <w:sz w:val="20"/>
          <w:szCs w:val="20"/>
        </w:rPr>
        <w:t>C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 xml:space="preserve">ounseled 10 to 20 children daily, managing their behavior and ensuring their safety </w:t>
      </w:r>
      <w:r w:rsidR="009F75C0">
        <w:rPr>
          <w:rFonts w:ascii="Book Antiqua" w:eastAsia="Tahoma" w:hAnsi="Book Antiqua"/>
          <w:color w:val="000000"/>
          <w:sz w:val="20"/>
          <w:szCs w:val="20"/>
        </w:rPr>
        <w:t xml:space="preserve">during </w:t>
      </w:r>
      <w:r w:rsidRPr="00F0307B">
        <w:rPr>
          <w:rFonts w:ascii="Book Antiqua" w:eastAsia="Tahoma" w:hAnsi="Book Antiqua"/>
          <w:color w:val="000000"/>
          <w:sz w:val="20"/>
          <w:szCs w:val="20"/>
        </w:rPr>
        <w:t>camp sessions.</w:t>
      </w:r>
    </w:p>
    <w:p w:rsidR="00E30C31" w:rsidRPr="00DE4F6D" w:rsidRDefault="00F0307B" w:rsidP="00DE4F6D">
      <w:pPr>
        <w:pStyle w:val="ListParagraph"/>
        <w:numPr>
          <w:ilvl w:val="0"/>
          <w:numId w:val="13"/>
        </w:numPr>
        <w:ind w:left="630" w:hanging="270"/>
        <w:jc w:val="both"/>
        <w:rPr>
          <w:rFonts w:ascii="Book Antiqua" w:eastAsia="Tahoma" w:hAnsi="Book Antiqua"/>
          <w:sz w:val="20"/>
          <w:szCs w:val="20"/>
        </w:rPr>
      </w:pPr>
      <w:r w:rsidRPr="00DE4F6D">
        <w:rPr>
          <w:rFonts w:ascii="Book Antiqua" w:eastAsia="Tahoma" w:hAnsi="Book Antiqua"/>
          <w:color w:val="000000"/>
          <w:sz w:val="20"/>
          <w:szCs w:val="20"/>
        </w:rPr>
        <w:t xml:space="preserve">Reached the maximum camp attendees’ capacity each year through innovative </w:t>
      </w:r>
      <w:r w:rsidR="00DC4958" w:rsidRPr="00DE4F6D">
        <w:rPr>
          <w:rFonts w:ascii="Book Antiqua" w:eastAsia="Tahoma" w:hAnsi="Book Antiqua"/>
          <w:color w:val="000000"/>
          <w:sz w:val="20"/>
          <w:szCs w:val="20"/>
        </w:rPr>
        <w:t>promot</w:t>
      </w:r>
      <w:r w:rsidRPr="00DE4F6D">
        <w:rPr>
          <w:rFonts w:ascii="Book Antiqua" w:eastAsia="Tahoma" w:hAnsi="Book Antiqua"/>
          <w:color w:val="000000"/>
          <w:sz w:val="20"/>
          <w:szCs w:val="20"/>
        </w:rPr>
        <w:t>ions and testimonials</w:t>
      </w:r>
      <w:r w:rsidRPr="00DE4F6D">
        <w:rPr>
          <w:rFonts w:ascii="Book Antiqua" w:hAnsi="Book Antiqua"/>
          <w:sz w:val="20"/>
          <w:szCs w:val="20"/>
        </w:rPr>
        <w:t>.</w:t>
      </w:r>
    </w:p>
    <w:sectPr w:rsidR="00E30C31" w:rsidRPr="00DE4F6D" w:rsidSect="00C23887">
      <w:headerReference w:type="default" r:id="rId7"/>
      <w:footerReference w:type="default" r:id="rId8"/>
      <w:headerReference w:type="first" r:id="rId9"/>
      <w:pgSz w:w="11907" w:h="16839" w:code="9"/>
      <w:pgMar w:top="244" w:right="720" w:bottom="180" w:left="720" w:header="288" w:footer="3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ECDC87" w15:done="0"/>
  <w15:commentEx w15:paraId="5FD74B8A" w15:done="0"/>
  <w15:commentEx w15:paraId="7C966AC3" w15:done="0"/>
  <w15:commentEx w15:paraId="247CE776" w15:done="0"/>
  <w15:commentEx w15:paraId="0BF1FCF1" w15:done="0"/>
  <w15:commentEx w15:paraId="5A186DEF" w15:done="0"/>
  <w15:commentEx w15:paraId="63F69F97" w15:done="0"/>
  <w15:commentEx w15:paraId="4B8F0C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6DFFE" w16cex:dateUtc="2021-01-11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ECDC87" w16cid:durableId="23A6DF80"/>
  <w16cid:commentId w16cid:paraId="5FD74B8A" w16cid:durableId="23A6DF81"/>
  <w16cid:commentId w16cid:paraId="7C966AC3" w16cid:durableId="23A6DF82"/>
  <w16cid:commentId w16cid:paraId="247CE776" w16cid:durableId="23A6DF83"/>
  <w16cid:commentId w16cid:paraId="0BF1FCF1" w16cid:durableId="23A6DF84"/>
  <w16cid:commentId w16cid:paraId="5A186DEF" w16cid:durableId="23A6DFFE"/>
  <w16cid:commentId w16cid:paraId="63F69F97" w16cid:durableId="23A6DF85"/>
  <w16cid:commentId w16cid:paraId="4B8F0CBF" w16cid:durableId="23A6DF8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03" w:rsidRDefault="00043603" w:rsidP="005277B2">
      <w:r>
        <w:separator/>
      </w:r>
    </w:p>
  </w:endnote>
  <w:endnote w:type="continuationSeparator" w:id="0">
    <w:p w:rsidR="00043603" w:rsidRDefault="00043603" w:rsidP="0052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03" w:rsidRPr="00406981" w:rsidRDefault="00917803" w:rsidP="00406981">
    <w:pPr>
      <w:pStyle w:val="Footer"/>
      <w:tabs>
        <w:tab w:val="clear" w:pos="9360"/>
        <w:tab w:val="right" w:pos="10710"/>
      </w:tabs>
      <w:rPr>
        <w:rFonts w:ascii="Book Antiqua" w:hAnsi="Book Antiqua"/>
        <w:sz w:val="18"/>
        <w:szCs w:val="18"/>
      </w:rPr>
    </w:pPr>
    <w:r w:rsidRPr="00406981">
      <w:rPr>
        <w:rFonts w:ascii="Book Antiqua" w:hAnsi="Book Antiqua"/>
        <w:sz w:val="18"/>
        <w:szCs w:val="18"/>
      </w:rPr>
      <w:tab/>
    </w:r>
    <w:r w:rsidRPr="00406981">
      <w:rPr>
        <w:rFonts w:ascii="Book Antiqua" w:hAnsi="Book Antiqua"/>
        <w:sz w:val="18"/>
        <w:szCs w:val="18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03" w:rsidRDefault="00043603" w:rsidP="005277B2">
      <w:r>
        <w:separator/>
      </w:r>
    </w:p>
  </w:footnote>
  <w:footnote w:type="continuationSeparator" w:id="0">
    <w:p w:rsidR="00043603" w:rsidRDefault="00043603" w:rsidP="0052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03" w:rsidRPr="003C4CF5" w:rsidRDefault="001A7539" w:rsidP="001A7539">
    <w:pPr>
      <w:pStyle w:val="Heading2"/>
      <w:tabs>
        <w:tab w:val="right" w:pos="10620"/>
      </w:tabs>
      <w:ind w:right="0" w:firstLine="0"/>
      <w:rPr>
        <w:rFonts w:ascii="Calisto MT" w:hAnsi="Calisto MT"/>
        <w:smallCaps/>
        <w:spacing w:val="40"/>
        <w:sz w:val="44"/>
        <w:szCs w:val="44"/>
      </w:rPr>
    </w:pPr>
    <w:r w:rsidRPr="001A7539">
      <w:t>Michael Mccarthy</w:t>
    </w:r>
    <w:r w:rsidR="00917803" w:rsidRPr="003C4CF5">
      <w:rPr>
        <w:rFonts w:ascii="Calisto MT" w:hAnsi="Calisto MT"/>
        <w:smallCaps/>
        <w:spacing w:val="40"/>
        <w:sz w:val="44"/>
        <w:szCs w:val="44"/>
      </w:rPr>
      <w:tab/>
    </w:r>
    <w:r w:rsidR="00917803" w:rsidRPr="007E651D">
      <w:rPr>
        <w:rFonts w:ascii="Calisto MT" w:hAnsi="Calisto MT"/>
        <w:sz w:val="18"/>
        <w:szCs w:val="44"/>
      </w:rPr>
      <w:t xml:space="preserve">Page </w:t>
    </w:r>
    <w:r w:rsidR="0088139B" w:rsidRPr="007E651D">
      <w:rPr>
        <w:rFonts w:ascii="Calisto MT" w:hAnsi="Calisto MT"/>
        <w:sz w:val="18"/>
        <w:szCs w:val="44"/>
      </w:rPr>
      <w:fldChar w:fldCharType="begin"/>
    </w:r>
    <w:r w:rsidR="00917803" w:rsidRPr="007E651D">
      <w:rPr>
        <w:rFonts w:ascii="Calisto MT" w:hAnsi="Calisto MT"/>
        <w:sz w:val="18"/>
        <w:szCs w:val="44"/>
      </w:rPr>
      <w:instrText xml:space="preserve"> PAGE   \* MERGEFORMAT </w:instrText>
    </w:r>
    <w:r w:rsidR="0088139B" w:rsidRPr="007E651D">
      <w:rPr>
        <w:rFonts w:ascii="Calisto MT" w:hAnsi="Calisto MT"/>
        <w:sz w:val="18"/>
        <w:szCs w:val="44"/>
      </w:rPr>
      <w:fldChar w:fldCharType="separate"/>
    </w:r>
    <w:r w:rsidR="00C23887">
      <w:rPr>
        <w:rFonts w:ascii="Calisto MT" w:hAnsi="Calisto MT"/>
        <w:noProof/>
        <w:sz w:val="18"/>
        <w:szCs w:val="44"/>
      </w:rPr>
      <w:t>2</w:t>
    </w:r>
    <w:r w:rsidR="0088139B" w:rsidRPr="007E651D">
      <w:rPr>
        <w:rFonts w:ascii="Calisto MT" w:hAnsi="Calisto MT"/>
        <w:sz w:val="18"/>
        <w:szCs w:val="44"/>
      </w:rPr>
      <w:fldChar w:fldCharType="end"/>
    </w:r>
  </w:p>
  <w:p w:rsidR="00917803" w:rsidRPr="00406981" w:rsidRDefault="0088139B" w:rsidP="00814C2C">
    <w:pPr>
      <w:pStyle w:val="Heading2"/>
      <w:ind w:right="0" w:firstLine="0"/>
      <w:jc w:val="both"/>
      <w:rPr>
        <w:rFonts w:ascii="Book Antiqua" w:hAnsi="Book Antiqua"/>
        <w:b w:val="0"/>
        <w:sz w:val="2"/>
        <w:szCs w:val="2"/>
      </w:rPr>
    </w:pPr>
    <w:r w:rsidRPr="0088139B">
      <w:rPr>
        <w:rFonts w:ascii="Book Antiqua" w:hAnsi="Book Antiqua"/>
        <w:b w:val="0"/>
        <w:noProof/>
        <w:sz w:val="2"/>
        <w:szCs w:val="2"/>
      </w:rPr>
      <w:pict>
        <v:rect id="_x0000_i1026" alt="" style="width:540pt;height:1.5pt;mso-width-percent:0;mso-height-percent:0;mso-width-percent:0;mso-height-percent:0" o:hralign="center" o:hrstd="t" o:hr="t" fillcolor="#a0a0a0" stroked="f"/>
      </w:pict>
    </w:r>
  </w:p>
  <w:p w:rsidR="00917803" w:rsidRPr="00814C2C" w:rsidRDefault="00917803" w:rsidP="00814C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03" w:rsidRPr="00BB27F8" w:rsidRDefault="00DC15C9" w:rsidP="00BB27F8">
    <w:pPr>
      <w:pStyle w:val="Heading2"/>
      <w:ind w:right="0" w:firstLine="0"/>
      <w:jc w:val="center"/>
      <w:rPr>
        <w:rFonts w:ascii="Book Antiqua" w:hAnsi="Book Antiqua"/>
        <w:b w:val="0"/>
        <w:sz w:val="18"/>
        <w:szCs w:val="22"/>
      </w:rPr>
    </w:pPr>
    <w:r>
      <w:rPr>
        <w:rFonts w:ascii="Book Antiqua" w:hAnsi="Book Antiqua"/>
        <w:smallCaps/>
        <w:spacing w:val="40"/>
        <w:sz w:val="36"/>
        <w:szCs w:val="22"/>
      </w:rPr>
      <w:t>Michael McC</w:t>
    </w:r>
    <w:r w:rsidR="003268BD" w:rsidRPr="003268BD">
      <w:rPr>
        <w:rFonts w:ascii="Book Antiqua" w:hAnsi="Book Antiqua"/>
        <w:smallCaps/>
        <w:spacing w:val="40"/>
        <w:sz w:val="36"/>
        <w:szCs w:val="22"/>
      </w:rPr>
      <w:t xml:space="preserve">arthy </w:t>
    </w:r>
    <w:r w:rsidR="0088139B" w:rsidRPr="0088139B">
      <w:rPr>
        <w:rFonts w:ascii="Book Antiqua" w:hAnsi="Book Antiqua"/>
        <w:b w:val="0"/>
        <w:noProof/>
        <w:sz w:val="18"/>
        <w:szCs w:val="22"/>
      </w:rPr>
      <w:pict>
        <v:rect id="_x0000_i1027" alt="" style="width:451.3pt;height:.05pt;mso-width-percent:0;mso-height-percent:0;mso-width-percent:0;mso-height-percent:0" o:hralign="center" o:hrstd="t" o:hr="t" fillcolor="#a0a0a0" stroked="f"/>
      </w:pict>
    </w:r>
  </w:p>
  <w:p w:rsidR="00E30C31" w:rsidRPr="00BB27F8" w:rsidRDefault="00917803" w:rsidP="00454B67">
    <w:pPr>
      <w:pStyle w:val="Heading2"/>
      <w:ind w:right="27" w:firstLine="0"/>
      <w:jc w:val="center"/>
      <w:rPr>
        <w:rFonts w:ascii="Book Antiqua" w:hAnsi="Book Antiqua"/>
        <w:b w:val="0"/>
        <w:spacing w:val="10"/>
        <w:sz w:val="18"/>
        <w:szCs w:val="22"/>
      </w:rPr>
    </w:pPr>
    <w:r w:rsidRPr="00BB27F8">
      <w:rPr>
        <w:rFonts w:ascii="Book Antiqua" w:hAnsi="Book Antiqua"/>
        <w:b w:val="0"/>
        <w:spacing w:val="10"/>
        <w:sz w:val="18"/>
        <w:szCs w:val="22"/>
      </w:rPr>
      <w:sym w:font="Wingdings" w:char="F02D"/>
    </w:r>
    <w:r w:rsidR="00166098" w:rsidRPr="00BB27F8">
      <w:rPr>
        <w:rFonts w:ascii="Book Antiqua" w:hAnsi="Book Antiqua"/>
        <w:b w:val="0"/>
        <w:spacing w:val="10"/>
        <w:sz w:val="18"/>
        <w:szCs w:val="22"/>
      </w:rPr>
      <w:t xml:space="preserve"> </w:t>
    </w:r>
    <w:r w:rsidR="003C4CF5" w:rsidRPr="00BB27F8">
      <w:rPr>
        <w:rFonts w:ascii="Book Antiqua" w:hAnsi="Book Antiqua"/>
        <w:spacing w:val="10"/>
        <w:sz w:val="18"/>
        <w:szCs w:val="22"/>
      </w:rPr>
      <w:t xml:space="preserve">1666 84th Street, </w:t>
    </w:r>
    <w:r w:rsidR="003C4CF5" w:rsidRPr="00BB27F8">
      <w:rPr>
        <w:rFonts w:ascii="Book Antiqua" w:hAnsi="Book Antiqua"/>
        <w:b w:val="0"/>
        <w:spacing w:val="10"/>
        <w:sz w:val="18"/>
        <w:szCs w:val="22"/>
      </w:rPr>
      <w:t xml:space="preserve">New York, NY 10028 </w:t>
    </w:r>
    <w:r w:rsidRPr="00BB27F8">
      <w:rPr>
        <w:rFonts w:ascii="Book Antiqua" w:hAnsi="Book Antiqua"/>
        <w:b w:val="0"/>
        <w:spacing w:val="10"/>
        <w:sz w:val="18"/>
        <w:szCs w:val="22"/>
      </w:rPr>
      <w:sym w:font="Wingdings 2" w:char="F027"/>
    </w:r>
    <w:r w:rsidRPr="00BB27F8">
      <w:rPr>
        <w:rFonts w:ascii="Book Antiqua" w:hAnsi="Book Antiqua"/>
        <w:b w:val="0"/>
        <w:spacing w:val="10"/>
        <w:sz w:val="18"/>
        <w:szCs w:val="22"/>
      </w:rPr>
      <w:t xml:space="preserve"> </w:t>
    </w:r>
    <w:r w:rsidR="003C4CF5" w:rsidRPr="00BB27F8">
      <w:rPr>
        <w:rFonts w:ascii="Book Antiqua" w:hAnsi="Book Antiqua"/>
        <w:b w:val="0"/>
        <w:spacing w:val="10"/>
        <w:sz w:val="18"/>
        <w:szCs w:val="22"/>
      </w:rPr>
      <w:t>+347-631-4289</w:t>
    </w:r>
    <w:r w:rsidRPr="00BB27F8">
      <w:rPr>
        <w:rFonts w:ascii="Book Antiqua" w:hAnsi="Book Antiqua"/>
        <w:b w:val="0"/>
        <w:spacing w:val="10"/>
        <w:sz w:val="18"/>
        <w:szCs w:val="22"/>
      </w:rPr>
      <w:sym w:font="Wingdings" w:char="F03A"/>
    </w:r>
    <w:r w:rsidRPr="00BB27F8">
      <w:rPr>
        <w:rFonts w:ascii="Book Antiqua" w:hAnsi="Book Antiqua"/>
        <w:b w:val="0"/>
        <w:spacing w:val="10"/>
        <w:sz w:val="18"/>
        <w:szCs w:val="22"/>
      </w:rPr>
      <w:t xml:space="preserve"> </w:t>
    </w:r>
    <w:r w:rsidR="00454B67">
      <w:rPr>
        <w:rFonts w:ascii="Book Antiqua" w:hAnsi="Book Antiqua"/>
        <w:b w:val="0"/>
        <w:spacing w:val="10"/>
        <w:sz w:val="18"/>
        <w:szCs w:val="22"/>
      </w:rPr>
      <w:t>Mtmccarthy97@gmail.com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A3"/>
      </v:shape>
    </w:pict>
  </w:numPicBullet>
  <w:abstractNum w:abstractNumId="0">
    <w:nsid w:val="053B543A"/>
    <w:multiLevelType w:val="multilevel"/>
    <w:tmpl w:val="06B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008FE"/>
    <w:multiLevelType w:val="multilevel"/>
    <w:tmpl w:val="6748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35C71"/>
    <w:multiLevelType w:val="multilevel"/>
    <w:tmpl w:val="6738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05037"/>
    <w:multiLevelType w:val="hybridMultilevel"/>
    <w:tmpl w:val="787E18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A486E"/>
    <w:multiLevelType w:val="multilevel"/>
    <w:tmpl w:val="EBE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77370"/>
    <w:multiLevelType w:val="hybridMultilevel"/>
    <w:tmpl w:val="E3140F96"/>
    <w:lvl w:ilvl="0" w:tplc="7276AB2A">
      <w:start w:val="1"/>
      <w:numFmt w:val="bullet"/>
      <w:lvlText w:val="-"/>
      <w:lvlJc w:val="left"/>
      <w:pPr>
        <w:ind w:left="270" w:hanging="360"/>
      </w:pPr>
      <w:rPr>
        <w:rFonts w:ascii="Wide Latin" w:hAnsi="Wide Latin" w:hint="default"/>
      </w:rPr>
    </w:lvl>
    <w:lvl w:ilvl="1" w:tplc="DF3A5B8A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5B0C536A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944002FE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1D000D0C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D370F196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A844E544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7ACB406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0601FA8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3837426A"/>
    <w:multiLevelType w:val="hybridMultilevel"/>
    <w:tmpl w:val="E4EE3188"/>
    <w:lvl w:ilvl="0" w:tplc="A14682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56C6E"/>
    <w:multiLevelType w:val="hybridMultilevel"/>
    <w:tmpl w:val="4C70B662"/>
    <w:lvl w:ilvl="0" w:tplc="F6166D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5681A"/>
    <w:multiLevelType w:val="hybridMultilevel"/>
    <w:tmpl w:val="A99693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81105"/>
    <w:multiLevelType w:val="hybridMultilevel"/>
    <w:tmpl w:val="2D7652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04DA6"/>
    <w:multiLevelType w:val="hybridMultilevel"/>
    <w:tmpl w:val="313634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3622D"/>
    <w:multiLevelType w:val="hybridMultilevel"/>
    <w:tmpl w:val="29E48A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63F43"/>
    <w:multiLevelType w:val="hybridMultilevel"/>
    <w:tmpl w:val="54AA72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11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3NrYwM7UwNDQzMjdV0lEKTi0uzszPAykwrwUA4pXAUCwAAAA="/>
  </w:docVars>
  <w:rsids>
    <w:rsidRoot w:val="00630B5F"/>
    <w:rsid w:val="000051EA"/>
    <w:rsid w:val="00012030"/>
    <w:rsid w:val="00036D10"/>
    <w:rsid w:val="00043603"/>
    <w:rsid w:val="00050D40"/>
    <w:rsid w:val="00057B9A"/>
    <w:rsid w:val="00060F9F"/>
    <w:rsid w:val="000A4F99"/>
    <w:rsid w:val="000D2881"/>
    <w:rsid w:val="000D5CE3"/>
    <w:rsid w:val="000D6101"/>
    <w:rsid w:val="000F4F9F"/>
    <w:rsid w:val="0011112E"/>
    <w:rsid w:val="00166098"/>
    <w:rsid w:val="00184DC1"/>
    <w:rsid w:val="00193425"/>
    <w:rsid w:val="001A7539"/>
    <w:rsid w:val="001B3A1E"/>
    <w:rsid w:val="001B5AC4"/>
    <w:rsid w:val="001D0860"/>
    <w:rsid w:val="001D17EC"/>
    <w:rsid w:val="00205F4C"/>
    <w:rsid w:val="002279A6"/>
    <w:rsid w:val="002508D6"/>
    <w:rsid w:val="002573C3"/>
    <w:rsid w:val="002729B6"/>
    <w:rsid w:val="002A7FB6"/>
    <w:rsid w:val="002B0D2E"/>
    <w:rsid w:val="002D17B7"/>
    <w:rsid w:val="00303AFE"/>
    <w:rsid w:val="003268BD"/>
    <w:rsid w:val="003423F7"/>
    <w:rsid w:val="0034434E"/>
    <w:rsid w:val="00367472"/>
    <w:rsid w:val="003B036C"/>
    <w:rsid w:val="003B0BF1"/>
    <w:rsid w:val="003C15BF"/>
    <w:rsid w:val="003C4CF5"/>
    <w:rsid w:val="003D6021"/>
    <w:rsid w:val="003F080A"/>
    <w:rsid w:val="003F62E2"/>
    <w:rsid w:val="00406981"/>
    <w:rsid w:val="00451A76"/>
    <w:rsid w:val="00454B67"/>
    <w:rsid w:val="00462263"/>
    <w:rsid w:val="004724A6"/>
    <w:rsid w:val="00473110"/>
    <w:rsid w:val="00483C11"/>
    <w:rsid w:val="00484299"/>
    <w:rsid w:val="004A6812"/>
    <w:rsid w:val="004A6E4E"/>
    <w:rsid w:val="004D13FB"/>
    <w:rsid w:val="004D38CE"/>
    <w:rsid w:val="004E0BE6"/>
    <w:rsid w:val="004F2B6F"/>
    <w:rsid w:val="005008F4"/>
    <w:rsid w:val="00510716"/>
    <w:rsid w:val="00514A14"/>
    <w:rsid w:val="005277B2"/>
    <w:rsid w:val="005671CA"/>
    <w:rsid w:val="00567585"/>
    <w:rsid w:val="005961D4"/>
    <w:rsid w:val="005A5F86"/>
    <w:rsid w:val="005C4426"/>
    <w:rsid w:val="005C4FBF"/>
    <w:rsid w:val="005D5284"/>
    <w:rsid w:val="005E3D00"/>
    <w:rsid w:val="005E579F"/>
    <w:rsid w:val="005F0377"/>
    <w:rsid w:val="00613AEB"/>
    <w:rsid w:val="006155A0"/>
    <w:rsid w:val="00630B5F"/>
    <w:rsid w:val="00632A94"/>
    <w:rsid w:val="00651730"/>
    <w:rsid w:val="006602A1"/>
    <w:rsid w:val="00675850"/>
    <w:rsid w:val="00676C38"/>
    <w:rsid w:val="006815D7"/>
    <w:rsid w:val="00691319"/>
    <w:rsid w:val="006B1AFB"/>
    <w:rsid w:val="006C10CB"/>
    <w:rsid w:val="006C3DB9"/>
    <w:rsid w:val="006C6466"/>
    <w:rsid w:val="006C7553"/>
    <w:rsid w:val="006E0010"/>
    <w:rsid w:val="006F05B5"/>
    <w:rsid w:val="006F7D0F"/>
    <w:rsid w:val="0070352A"/>
    <w:rsid w:val="00716F2D"/>
    <w:rsid w:val="007201BE"/>
    <w:rsid w:val="0074291A"/>
    <w:rsid w:val="00774262"/>
    <w:rsid w:val="007E651D"/>
    <w:rsid w:val="007E6A61"/>
    <w:rsid w:val="007F6867"/>
    <w:rsid w:val="00814C2C"/>
    <w:rsid w:val="0082541D"/>
    <w:rsid w:val="00855330"/>
    <w:rsid w:val="00865D68"/>
    <w:rsid w:val="0087635A"/>
    <w:rsid w:val="0088139B"/>
    <w:rsid w:val="008875D3"/>
    <w:rsid w:val="008C0D82"/>
    <w:rsid w:val="008C5F9C"/>
    <w:rsid w:val="008D0241"/>
    <w:rsid w:val="008F71CB"/>
    <w:rsid w:val="0090126A"/>
    <w:rsid w:val="00901B30"/>
    <w:rsid w:val="009037DE"/>
    <w:rsid w:val="00917724"/>
    <w:rsid w:val="00917803"/>
    <w:rsid w:val="0092150A"/>
    <w:rsid w:val="00940E43"/>
    <w:rsid w:val="009A0190"/>
    <w:rsid w:val="009B02C4"/>
    <w:rsid w:val="009C2CD7"/>
    <w:rsid w:val="009E5978"/>
    <w:rsid w:val="009F75C0"/>
    <w:rsid w:val="00A06A2D"/>
    <w:rsid w:val="00A15872"/>
    <w:rsid w:val="00A2653D"/>
    <w:rsid w:val="00A51E24"/>
    <w:rsid w:val="00A80C07"/>
    <w:rsid w:val="00A8585C"/>
    <w:rsid w:val="00A966DA"/>
    <w:rsid w:val="00AB0C03"/>
    <w:rsid w:val="00AE008C"/>
    <w:rsid w:val="00AE4143"/>
    <w:rsid w:val="00AF6AED"/>
    <w:rsid w:val="00AF725B"/>
    <w:rsid w:val="00B20FCD"/>
    <w:rsid w:val="00B44DDA"/>
    <w:rsid w:val="00B53088"/>
    <w:rsid w:val="00BB27F8"/>
    <w:rsid w:val="00BB2FD0"/>
    <w:rsid w:val="00BC5701"/>
    <w:rsid w:val="00BD1E87"/>
    <w:rsid w:val="00BE2A41"/>
    <w:rsid w:val="00BF26AA"/>
    <w:rsid w:val="00BF5975"/>
    <w:rsid w:val="00C217DE"/>
    <w:rsid w:val="00C23887"/>
    <w:rsid w:val="00C2647F"/>
    <w:rsid w:val="00C601F2"/>
    <w:rsid w:val="00C61265"/>
    <w:rsid w:val="00C61301"/>
    <w:rsid w:val="00C641CA"/>
    <w:rsid w:val="00CA2DE3"/>
    <w:rsid w:val="00CD009E"/>
    <w:rsid w:val="00CE53D5"/>
    <w:rsid w:val="00CE6F62"/>
    <w:rsid w:val="00D00534"/>
    <w:rsid w:val="00D05397"/>
    <w:rsid w:val="00D20F94"/>
    <w:rsid w:val="00D27EFE"/>
    <w:rsid w:val="00D34817"/>
    <w:rsid w:val="00D53C04"/>
    <w:rsid w:val="00D75DA6"/>
    <w:rsid w:val="00D827EB"/>
    <w:rsid w:val="00D91E11"/>
    <w:rsid w:val="00DB5624"/>
    <w:rsid w:val="00DC15C9"/>
    <w:rsid w:val="00DC4958"/>
    <w:rsid w:val="00DC5058"/>
    <w:rsid w:val="00DC7E01"/>
    <w:rsid w:val="00DD16B8"/>
    <w:rsid w:val="00DE4F6D"/>
    <w:rsid w:val="00DE6654"/>
    <w:rsid w:val="00E02A61"/>
    <w:rsid w:val="00E16665"/>
    <w:rsid w:val="00E170FD"/>
    <w:rsid w:val="00E30C31"/>
    <w:rsid w:val="00EB0F5E"/>
    <w:rsid w:val="00EC46AE"/>
    <w:rsid w:val="00EC559E"/>
    <w:rsid w:val="00F00B47"/>
    <w:rsid w:val="00F03053"/>
    <w:rsid w:val="00F0307B"/>
    <w:rsid w:val="00F148BF"/>
    <w:rsid w:val="00F218F0"/>
    <w:rsid w:val="00F30CB7"/>
    <w:rsid w:val="00F976DA"/>
    <w:rsid w:val="00FA7A44"/>
    <w:rsid w:val="00FB07DE"/>
    <w:rsid w:val="00FD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9B"/>
    <w:rPr>
      <w:sz w:val="24"/>
      <w:szCs w:val="24"/>
    </w:rPr>
  </w:style>
  <w:style w:type="paragraph" w:styleId="Heading1">
    <w:name w:val="heading 1"/>
    <w:basedOn w:val="Normal"/>
    <w:next w:val="Normal"/>
    <w:qFormat/>
    <w:rsid w:val="0088139B"/>
    <w:pPr>
      <w:keepNext/>
      <w:ind w:left="-900" w:right="-720"/>
      <w:outlineLvl w:val="0"/>
    </w:pPr>
    <w:rPr>
      <w:b/>
      <w:bCs/>
      <w:color w:val="000000"/>
      <w:sz w:val="32"/>
      <w:u w:val="single"/>
    </w:rPr>
  </w:style>
  <w:style w:type="paragraph" w:styleId="Heading2">
    <w:name w:val="heading 2"/>
    <w:basedOn w:val="Normal"/>
    <w:next w:val="Normal"/>
    <w:qFormat/>
    <w:rsid w:val="0088139B"/>
    <w:pPr>
      <w:keepNext/>
      <w:ind w:right="-720" w:firstLine="72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88139B"/>
    <w:pPr>
      <w:keepNext/>
      <w:ind w:right="-720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rsid w:val="0088139B"/>
    <w:pPr>
      <w:keepNext/>
      <w:ind w:left="-900" w:right="-720" w:firstLine="9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139B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88139B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88139B"/>
    <w:pPr>
      <w:keepNext/>
      <w:ind w:right="-720" w:firstLine="720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88139B"/>
    <w:pPr>
      <w:keepNext/>
      <w:ind w:right="-72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88139B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8139B"/>
    <w:rPr>
      <w:color w:val="0000FF"/>
      <w:u w:val="single"/>
    </w:rPr>
  </w:style>
  <w:style w:type="paragraph" w:styleId="BlockText">
    <w:name w:val="Block Text"/>
    <w:basedOn w:val="Normal"/>
    <w:semiHidden/>
    <w:rsid w:val="0088139B"/>
    <w:pPr>
      <w:ind w:left="1440" w:rightChars="262" w:right="150" w:hanging="1800"/>
    </w:pPr>
    <w:rPr>
      <w:iCs/>
    </w:rPr>
  </w:style>
  <w:style w:type="paragraph" w:styleId="BodyTextIndent">
    <w:name w:val="Body Text Indent"/>
    <w:basedOn w:val="Normal"/>
    <w:semiHidden/>
    <w:rsid w:val="0088139B"/>
    <w:pPr>
      <w:ind w:left="1440"/>
    </w:pPr>
    <w:rPr>
      <w:rFonts w:ascii="Book Antiqua" w:hAnsi="Book Antiqua"/>
      <w:sz w:val="22"/>
    </w:rPr>
  </w:style>
  <w:style w:type="table" w:styleId="TableGrid">
    <w:name w:val="Table Grid"/>
    <w:basedOn w:val="TableNormal"/>
    <w:uiPriority w:val="59"/>
    <w:rsid w:val="00A06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9037DE"/>
    <w:rPr>
      <w:b/>
      <w:bCs/>
    </w:rPr>
  </w:style>
  <w:style w:type="paragraph" w:styleId="ListParagraph">
    <w:name w:val="List Paragraph"/>
    <w:basedOn w:val="Normal"/>
    <w:uiPriority w:val="34"/>
    <w:qFormat/>
    <w:rsid w:val="003C15BF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84DC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F08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277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77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7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7B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6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6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900" w:right="-720"/>
      <w:outlineLvl w:val="0"/>
    </w:pPr>
    <w:rPr>
      <w:b/>
      <w:bCs/>
      <w:color w:val="000000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ind w:right="-720" w:firstLine="72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ind w:right="-720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ind w:left="-900" w:right="-720" w:firstLine="9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right="-720" w:firstLine="720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1440" w:rightChars="262" w:right="150" w:hanging="1800"/>
    </w:pPr>
    <w:rPr>
      <w:iCs/>
    </w:rPr>
  </w:style>
  <w:style w:type="paragraph" w:styleId="BodyTextIndent">
    <w:name w:val="Body Text Indent"/>
    <w:basedOn w:val="Normal"/>
    <w:semiHidden/>
    <w:pPr>
      <w:ind w:left="1440"/>
    </w:pPr>
    <w:rPr>
      <w:rFonts w:ascii="Book Antiqua" w:hAnsi="Book Antiqua"/>
      <w:sz w:val="22"/>
    </w:rPr>
  </w:style>
  <w:style w:type="table" w:styleId="TableGrid">
    <w:name w:val="Table Grid"/>
    <w:basedOn w:val="TableNormal"/>
    <w:uiPriority w:val="59"/>
    <w:rsid w:val="00A06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9037DE"/>
    <w:rPr>
      <w:b/>
      <w:bCs/>
    </w:rPr>
  </w:style>
  <w:style w:type="paragraph" w:styleId="ListParagraph">
    <w:name w:val="List Paragraph"/>
    <w:basedOn w:val="Normal"/>
    <w:uiPriority w:val="34"/>
    <w:qFormat/>
    <w:rsid w:val="003C15BF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84DC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F08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277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77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7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7B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6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6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Laurie Pillman</vt:lpstr>
    </vt:vector>
  </TitlesOfParts>
  <Company>Bill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Laurie Pillman</dc:title>
  <dc:creator>JOY</dc:creator>
  <cp:lastModifiedBy>mccarthy</cp:lastModifiedBy>
  <cp:revision>3</cp:revision>
  <cp:lastPrinted>2019-04-10T09:31:00Z</cp:lastPrinted>
  <dcterms:created xsi:type="dcterms:W3CDTF">2021-01-12T03:21:00Z</dcterms:created>
  <dcterms:modified xsi:type="dcterms:W3CDTF">2021-01-28T20:01:00Z</dcterms:modified>
</cp:coreProperties>
</file>