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E9C9D" w14:textId="77777777" w:rsidR="007D57FE" w:rsidRPr="00E118DA" w:rsidRDefault="00B66527" w:rsidP="00853752">
      <w:pPr>
        <w:pStyle w:val="Heading1"/>
        <w:spacing w:before="31"/>
        <w:ind w:left="0" w:right="29"/>
        <w:jc w:val="center"/>
        <w:rPr>
          <w:b w:val="0"/>
          <w:bCs w:val="0"/>
          <w:sz w:val="20"/>
          <w:szCs w:val="20"/>
        </w:rPr>
      </w:pPr>
      <w:bookmarkStart w:id="0" w:name="_GoBack"/>
      <w:bookmarkEnd w:id="0"/>
      <w:r w:rsidRPr="00E118DA">
        <w:rPr>
          <w:spacing w:val="-1"/>
          <w:sz w:val="20"/>
          <w:szCs w:val="20"/>
        </w:rPr>
        <w:t>Gary</w:t>
      </w:r>
      <w:r w:rsidRPr="00E118DA">
        <w:rPr>
          <w:spacing w:val="-17"/>
          <w:sz w:val="20"/>
          <w:szCs w:val="20"/>
        </w:rPr>
        <w:t xml:space="preserve"> </w:t>
      </w:r>
      <w:r w:rsidRPr="00E118DA">
        <w:rPr>
          <w:spacing w:val="-1"/>
          <w:sz w:val="20"/>
          <w:szCs w:val="20"/>
        </w:rPr>
        <w:t>A.</w:t>
      </w:r>
      <w:r w:rsidRPr="00E118DA">
        <w:rPr>
          <w:spacing w:val="-19"/>
          <w:sz w:val="20"/>
          <w:szCs w:val="20"/>
        </w:rPr>
        <w:t xml:space="preserve"> </w:t>
      </w:r>
      <w:r w:rsidRPr="00E118DA">
        <w:rPr>
          <w:spacing w:val="-2"/>
          <w:sz w:val="20"/>
          <w:szCs w:val="20"/>
        </w:rPr>
        <w:t>Staurowsky</w:t>
      </w:r>
    </w:p>
    <w:p w14:paraId="557B2680" w14:textId="0DCAD727" w:rsidR="007D57FE" w:rsidRPr="00E118DA" w:rsidRDefault="005535F8" w:rsidP="00853752">
      <w:pPr>
        <w:spacing w:line="110" w:lineRule="atLeast"/>
        <w:ind w:left="205"/>
        <w:jc w:val="both"/>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49719CE0" wp14:editId="6CE0F95A">
                <wp:extent cx="6934835" cy="74930"/>
                <wp:effectExtent l="0" t="3175" r="8890" b="7620"/>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74930"/>
                          <a:chOff x="0" y="0"/>
                          <a:chExt cx="10921" cy="118"/>
                        </a:xfrm>
                      </wpg:grpSpPr>
                      <wpg:grpSp>
                        <wpg:cNvPr id="3" name="Group 9"/>
                        <wpg:cNvGrpSpPr>
                          <a:grpSpLocks/>
                        </wpg:cNvGrpSpPr>
                        <wpg:grpSpPr bwMode="auto">
                          <a:xfrm>
                            <a:off x="30" y="102"/>
                            <a:ext cx="10861" cy="2"/>
                            <a:chOff x="30" y="102"/>
                            <a:chExt cx="10861" cy="2"/>
                          </a:xfrm>
                        </wpg:grpSpPr>
                        <wps:wsp>
                          <wps:cNvPr id="4" name="Freeform 10"/>
                          <wps:cNvSpPr>
                            <a:spLocks/>
                          </wps:cNvSpPr>
                          <wps:spPr bwMode="auto">
                            <a:xfrm>
                              <a:off x="30" y="102"/>
                              <a:ext cx="10861" cy="2"/>
                            </a:xfrm>
                            <a:custGeom>
                              <a:avLst/>
                              <a:gdLst>
                                <a:gd name="T0" fmla="+- 0 30 30"/>
                                <a:gd name="T1" fmla="*/ T0 w 10861"/>
                                <a:gd name="T2" fmla="+- 0 10891 30"/>
                                <a:gd name="T3" fmla="*/ T2 w 10861"/>
                              </a:gdLst>
                              <a:ahLst/>
                              <a:cxnLst>
                                <a:cxn ang="0">
                                  <a:pos x="T1" y="0"/>
                                </a:cxn>
                                <a:cxn ang="0">
                                  <a:pos x="T3" y="0"/>
                                </a:cxn>
                              </a:cxnLst>
                              <a:rect l="0" t="0" r="r" b="b"/>
                              <a:pathLst>
                                <a:path w="10861">
                                  <a:moveTo>
                                    <a:pt x="0" y="0"/>
                                  </a:moveTo>
                                  <a:lnTo>
                                    <a:pt x="1086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30" y="30"/>
                            <a:ext cx="10861" cy="2"/>
                            <a:chOff x="30" y="30"/>
                            <a:chExt cx="10861" cy="2"/>
                          </a:xfrm>
                        </wpg:grpSpPr>
                        <wps:wsp>
                          <wps:cNvPr id="6" name="Freeform 8"/>
                          <wps:cNvSpPr>
                            <a:spLocks/>
                          </wps:cNvSpPr>
                          <wps:spPr bwMode="auto">
                            <a:xfrm>
                              <a:off x="30" y="30"/>
                              <a:ext cx="10861" cy="2"/>
                            </a:xfrm>
                            <a:custGeom>
                              <a:avLst/>
                              <a:gdLst>
                                <a:gd name="T0" fmla="+- 0 30 30"/>
                                <a:gd name="T1" fmla="*/ T0 w 10861"/>
                                <a:gd name="T2" fmla="+- 0 10891 30"/>
                                <a:gd name="T3" fmla="*/ T2 w 10861"/>
                              </a:gdLst>
                              <a:ahLst/>
                              <a:cxnLst>
                                <a:cxn ang="0">
                                  <a:pos x="T1" y="0"/>
                                </a:cxn>
                                <a:cxn ang="0">
                                  <a:pos x="T3" y="0"/>
                                </a:cxn>
                              </a:cxnLst>
                              <a:rect l="0" t="0" r="r" b="b"/>
                              <a:pathLst>
                                <a:path w="10861">
                                  <a:moveTo>
                                    <a:pt x="0" y="0"/>
                                  </a:moveTo>
                                  <a:lnTo>
                                    <a:pt x="1086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0F85DED" id="Group 6" o:spid="_x0000_s1026" style="width:546.05pt;height:5.9pt;mso-position-horizontal-relative:char;mso-position-vertical-relative:line" coordsize="1092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">
                <v:group id="Group 9" o:spid="_x0000_s1027" style="position:absolute;left:30;top:102;width:10861;height:2" coordorigin="30,102"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30;top:102;width:10861;height:2;visibility:visible;mso-wrap-style:square;v-text-anchor:top"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" path="m,l10861,e" filled="f" strokeweight="1.54pt">
                    <v:path arrowok="t" o:connecttype="custom" o:connectlocs="0,0;10861,0" o:connectangles="0,0"/>
                  </v:shape>
                </v:group>
                <v:group id="Group 7" o:spid="_x0000_s1029" style="position:absolute;left:30;top:30;width:10861;height:2" coordorigin="30,30"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30;top:30;width:10861;height:2;visibility:visible;mso-wrap-style:square;v-text-anchor:top" coordsize="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" path="m,l10861,e" filled="f" strokeweight="2.98pt">
                    <v:path arrowok="t" o:connecttype="custom" o:connectlocs="0,0;10861,0" o:connectangles="0,0"/>
                  </v:shape>
                </v:group>
                <w10:anchorlock/>
              </v:group>
            </w:pict>
          </mc:Fallback>
        </mc:AlternateContent>
      </w:r>
    </w:p>
    <w:p w14:paraId="7080D2D1" w14:textId="48C587F5" w:rsidR="007D57FE" w:rsidRPr="00E118DA" w:rsidRDefault="00B66527" w:rsidP="00853752">
      <w:pPr>
        <w:pStyle w:val="BodyText"/>
        <w:tabs>
          <w:tab w:val="left" w:pos="7463"/>
        </w:tabs>
        <w:ind w:left="260" w:firstLine="0"/>
        <w:jc w:val="both"/>
        <w:rPr>
          <w:sz w:val="20"/>
          <w:szCs w:val="20"/>
        </w:rPr>
      </w:pPr>
      <w:r w:rsidRPr="00E118DA">
        <w:rPr>
          <w:sz w:val="20"/>
          <w:szCs w:val="20"/>
        </w:rPr>
        <w:t>2</w:t>
      </w:r>
      <w:r w:rsidRPr="00E118DA">
        <w:rPr>
          <w:spacing w:val="-14"/>
          <w:sz w:val="20"/>
          <w:szCs w:val="20"/>
        </w:rPr>
        <w:t xml:space="preserve"> </w:t>
      </w:r>
      <w:r w:rsidRPr="00E118DA">
        <w:rPr>
          <w:spacing w:val="-1"/>
          <w:sz w:val="20"/>
          <w:szCs w:val="20"/>
        </w:rPr>
        <w:t>Lion</w:t>
      </w:r>
      <w:r w:rsidRPr="00E118DA">
        <w:rPr>
          <w:spacing w:val="-12"/>
          <w:sz w:val="20"/>
          <w:szCs w:val="20"/>
        </w:rPr>
        <w:t xml:space="preserve"> </w:t>
      </w:r>
      <w:r w:rsidRPr="00E118DA">
        <w:rPr>
          <w:spacing w:val="-2"/>
          <w:sz w:val="20"/>
          <w:szCs w:val="20"/>
        </w:rPr>
        <w:t>Lane</w:t>
      </w:r>
      <w:r w:rsidRPr="00E118DA">
        <w:rPr>
          <w:spacing w:val="-8"/>
          <w:sz w:val="20"/>
          <w:szCs w:val="20"/>
        </w:rPr>
        <w:t xml:space="preserve"> </w:t>
      </w:r>
      <w:r w:rsidRPr="00E118DA">
        <w:rPr>
          <w:spacing w:val="-2"/>
          <w:sz w:val="20"/>
          <w:szCs w:val="20"/>
        </w:rPr>
        <w:t>Westbury,</w:t>
      </w:r>
      <w:r w:rsidRPr="00E118DA">
        <w:rPr>
          <w:spacing w:val="-10"/>
          <w:sz w:val="20"/>
          <w:szCs w:val="20"/>
        </w:rPr>
        <w:t xml:space="preserve"> </w:t>
      </w:r>
      <w:r w:rsidRPr="00E118DA">
        <w:rPr>
          <w:spacing w:val="-1"/>
          <w:sz w:val="20"/>
          <w:szCs w:val="20"/>
        </w:rPr>
        <w:t>NY</w:t>
      </w:r>
      <w:r w:rsidRPr="00E118DA">
        <w:rPr>
          <w:spacing w:val="-10"/>
          <w:sz w:val="20"/>
          <w:szCs w:val="20"/>
        </w:rPr>
        <w:t xml:space="preserve"> </w:t>
      </w:r>
      <w:r w:rsidRPr="00E118DA">
        <w:rPr>
          <w:spacing w:val="-2"/>
          <w:sz w:val="20"/>
          <w:szCs w:val="20"/>
        </w:rPr>
        <w:t>11590</w:t>
      </w:r>
      <w:r w:rsidRPr="00E118DA">
        <w:rPr>
          <w:spacing w:val="-6"/>
          <w:sz w:val="20"/>
          <w:szCs w:val="20"/>
        </w:rPr>
        <w:t xml:space="preserve"> </w:t>
      </w:r>
      <w:r w:rsidRPr="00E118DA">
        <w:rPr>
          <w:spacing w:val="-12"/>
          <w:sz w:val="20"/>
          <w:szCs w:val="20"/>
        </w:rPr>
        <w:t xml:space="preserve"> </w:t>
      </w:r>
      <w:r w:rsidR="00853752">
        <w:rPr>
          <w:spacing w:val="-12"/>
          <w:sz w:val="20"/>
          <w:szCs w:val="20"/>
        </w:rPr>
        <w:t xml:space="preserve">                                                        </w:t>
      </w:r>
      <w:r w:rsidR="00B33FA6">
        <w:rPr>
          <w:spacing w:val="-12"/>
          <w:sz w:val="20"/>
          <w:szCs w:val="20"/>
        </w:rPr>
        <w:t xml:space="preserve">  (</w:t>
      </w:r>
      <w:r w:rsidRPr="00E118DA">
        <w:rPr>
          <w:spacing w:val="-2"/>
          <w:sz w:val="20"/>
          <w:szCs w:val="20"/>
        </w:rPr>
        <w:t>646)-992-7999</w:t>
      </w:r>
      <w:r w:rsidRPr="00E118DA">
        <w:rPr>
          <w:spacing w:val="-2"/>
          <w:sz w:val="20"/>
          <w:szCs w:val="20"/>
        </w:rPr>
        <w:tab/>
      </w:r>
      <w:r w:rsidR="00853752">
        <w:rPr>
          <w:spacing w:val="-2"/>
          <w:sz w:val="20"/>
          <w:szCs w:val="20"/>
        </w:rPr>
        <w:t xml:space="preserve">                        </w:t>
      </w:r>
      <w:hyperlink r:id="rId8" w:history="1">
        <w:r w:rsidR="00EA5E59" w:rsidRPr="002D01E1">
          <w:rPr>
            <w:rStyle w:val="Hyperlink"/>
            <w:spacing w:val="-2"/>
            <w:sz w:val="20"/>
            <w:szCs w:val="20"/>
          </w:rPr>
          <w:t>Gary.A.Staurowsky@gmail.com</w:t>
        </w:r>
      </w:hyperlink>
    </w:p>
    <w:p w14:paraId="19247F5C" w14:textId="77777777" w:rsidR="007D57FE" w:rsidRPr="00E118DA" w:rsidRDefault="007D57FE" w:rsidP="00853752">
      <w:pPr>
        <w:spacing w:before="12"/>
        <w:jc w:val="both"/>
        <w:rPr>
          <w:rFonts w:ascii="Calibri" w:eastAsia="Calibri" w:hAnsi="Calibri" w:cs="Calibri"/>
          <w:sz w:val="20"/>
          <w:szCs w:val="20"/>
        </w:rPr>
      </w:pPr>
    </w:p>
    <w:p w14:paraId="2836A166" w14:textId="77777777" w:rsidR="007D57FE" w:rsidRPr="00E118DA" w:rsidRDefault="00B66527" w:rsidP="00853752">
      <w:pPr>
        <w:pStyle w:val="Heading1"/>
        <w:ind w:left="260"/>
        <w:jc w:val="both"/>
        <w:rPr>
          <w:b w:val="0"/>
          <w:bCs w:val="0"/>
          <w:sz w:val="20"/>
          <w:szCs w:val="20"/>
        </w:rPr>
      </w:pPr>
      <w:r w:rsidRPr="00E118DA">
        <w:rPr>
          <w:spacing w:val="-1"/>
          <w:sz w:val="20"/>
          <w:szCs w:val="20"/>
        </w:rPr>
        <w:t>SUMMARY</w:t>
      </w:r>
      <w:r w:rsidRPr="00E118DA">
        <w:rPr>
          <w:spacing w:val="-21"/>
          <w:sz w:val="20"/>
          <w:szCs w:val="20"/>
        </w:rPr>
        <w:t xml:space="preserve"> </w:t>
      </w:r>
      <w:r w:rsidRPr="00E118DA">
        <w:rPr>
          <w:spacing w:val="-1"/>
          <w:sz w:val="20"/>
          <w:szCs w:val="20"/>
        </w:rPr>
        <w:t>OF</w:t>
      </w:r>
      <w:r w:rsidRPr="00E118DA">
        <w:rPr>
          <w:spacing w:val="-20"/>
          <w:sz w:val="20"/>
          <w:szCs w:val="20"/>
        </w:rPr>
        <w:t xml:space="preserve"> </w:t>
      </w:r>
      <w:r w:rsidRPr="00E118DA">
        <w:rPr>
          <w:spacing w:val="-3"/>
          <w:sz w:val="20"/>
          <w:szCs w:val="20"/>
        </w:rPr>
        <w:t>QUALIFICATIONS</w:t>
      </w:r>
    </w:p>
    <w:p w14:paraId="24DF2C46" w14:textId="4519C5D3" w:rsidR="007D57FE" w:rsidRPr="005535F8" w:rsidRDefault="00B66527" w:rsidP="00853752">
      <w:pPr>
        <w:pStyle w:val="ListParagraph"/>
        <w:numPr>
          <w:ilvl w:val="0"/>
          <w:numId w:val="5"/>
        </w:numPr>
        <w:ind w:right="855"/>
        <w:jc w:val="both"/>
        <w:rPr>
          <w:rFonts w:ascii="Calibri" w:eastAsia="Calibri" w:hAnsi="Calibri" w:cs="Calibri"/>
          <w:sz w:val="20"/>
          <w:szCs w:val="20"/>
        </w:rPr>
      </w:pPr>
      <w:r w:rsidRPr="005535F8">
        <w:rPr>
          <w:rFonts w:ascii="Calibri"/>
          <w:b/>
          <w:spacing w:val="-1"/>
          <w:sz w:val="20"/>
          <w:szCs w:val="20"/>
        </w:rPr>
        <w:t>Broad-based</w:t>
      </w:r>
      <w:r w:rsidRPr="005535F8">
        <w:rPr>
          <w:rFonts w:ascii="Calibri"/>
          <w:b/>
          <w:spacing w:val="-14"/>
          <w:sz w:val="20"/>
          <w:szCs w:val="20"/>
        </w:rPr>
        <w:t xml:space="preserve"> </w:t>
      </w:r>
      <w:r w:rsidR="00E23294">
        <w:rPr>
          <w:rFonts w:ascii="Calibri"/>
          <w:b/>
          <w:spacing w:val="-14"/>
          <w:sz w:val="20"/>
          <w:szCs w:val="20"/>
        </w:rPr>
        <w:t>Commercial, Retail</w:t>
      </w:r>
      <w:r w:rsidR="00AA25C5">
        <w:rPr>
          <w:rFonts w:ascii="Calibri"/>
          <w:b/>
          <w:spacing w:val="-14"/>
          <w:sz w:val="20"/>
          <w:szCs w:val="20"/>
        </w:rPr>
        <w:t>, E-commerce,</w:t>
      </w:r>
      <w:r w:rsidR="00E23294">
        <w:rPr>
          <w:rFonts w:ascii="Calibri"/>
          <w:b/>
          <w:spacing w:val="-14"/>
          <w:sz w:val="20"/>
          <w:szCs w:val="20"/>
        </w:rPr>
        <w:t xml:space="preserve"> and Institutional Banking </w:t>
      </w:r>
      <w:r w:rsidRPr="005535F8">
        <w:rPr>
          <w:rFonts w:ascii="Calibri"/>
          <w:b/>
          <w:spacing w:val="-2"/>
          <w:sz w:val="20"/>
          <w:szCs w:val="20"/>
        </w:rPr>
        <w:t>background</w:t>
      </w:r>
      <w:r w:rsidRPr="005535F8">
        <w:rPr>
          <w:rFonts w:ascii="Calibri"/>
          <w:b/>
          <w:spacing w:val="-13"/>
          <w:sz w:val="20"/>
          <w:szCs w:val="20"/>
        </w:rPr>
        <w:t xml:space="preserve"> </w:t>
      </w:r>
      <w:r w:rsidRPr="005535F8">
        <w:rPr>
          <w:rFonts w:ascii="Calibri"/>
          <w:b/>
          <w:spacing w:val="-1"/>
          <w:sz w:val="20"/>
          <w:szCs w:val="20"/>
        </w:rPr>
        <w:t>in</w:t>
      </w:r>
      <w:r w:rsidRPr="005535F8">
        <w:rPr>
          <w:rFonts w:ascii="Calibri"/>
          <w:b/>
          <w:spacing w:val="-10"/>
          <w:sz w:val="20"/>
          <w:szCs w:val="20"/>
        </w:rPr>
        <w:t xml:space="preserve"> </w:t>
      </w:r>
      <w:r w:rsidRPr="005535F8">
        <w:rPr>
          <w:rFonts w:ascii="Calibri"/>
          <w:b/>
          <w:spacing w:val="-6"/>
          <w:sz w:val="20"/>
          <w:szCs w:val="20"/>
        </w:rPr>
        <w:t>op</w:t>
      </w:r>
      <w:r w:rsidRPr="005535F8">
        <w:rPr>
          <w:rFonts w:ascii="Calibri"/>
          <w:b/>
          <w:spacing w:val="-5"/>
          <w:sz w:val="20"/>
          <w:szCs w:val="20"/>
        </w:rPr>
        <w:t>er</w:t>
      </w:r>
      <w:r w:rsidRPr="005535F8">
        <w:rPr>
          <w:rFonts w:ascii="Calibri"/>
          <w:b/>
          <w:spacing w:val="-6"/>
          <w:sz w:val="20"/>
          <w:szCs w:val="20"/>
        </w:rPr>
        <w:t>ational</w:t>
      </w:r>
      <w:r w:rsidRPr="005535F8">
        <w:rPr>
          <w:rFonts w:ascii="Calibri"/>
          <w:b/>
          <w:spacing w:val="-12"/>
          <w:sz w:val="20"/>
          <w:szCs w:val="20"/>
        </w:rPr>
        <w:t xml:space="preserve"> </w:t>
      </w:r>
      <w:r w:rsidRPr="005535F8">
        <w:rPr>
          <w:rFonts w:ascii="Calibri"/>
          <w:b/>
          <w:spacing w:val="-4"/>
          <w:sz w:val="20"/>
          <w:szCs w:val="20"/>
        </w:rPr>
        <w:t>r</w:t>
      </w:r>
      <w:r w:rsidRPr="005535F8">
        <w:rPr>
          <w:rFonts w:ascii="Calibri"/>
          <w:b/>
          <w:spacing w:val="-5"/>
          <w:sz w:val="20"/>
          <w:szCs w:val="20"/>
        </w:rPr>
        <w:t>isk</w:t>
      </w:r>
      <w:r w:rsidR="00D20100" w:rsidRPr="005535F8">
        <w:rPr>
          <w:rFonts w:ascii="Calibri"/>
          <w:b/>
          <w:spacing w:val="-13"/>
          <w:sz w:val="20"/>
          <w:szCs w:val="20"/>
        </w:rPr>
        <w:t xml:space="preserve">, </w:t>
      </w:r>
      <w:r w:rsidR="005535F8" w:rsidRPr="005535F8">
        <w:rPr>
          <w:rFonts w:ascii="Calibri"/>
          <w:b/>
          <w:spacing w:val="-13"/>
          <w:sz w:val="20"/>
          <w:szCs w:val="20"/>
        </w:rPr>
        <w:t xml:space="preserve">business continuity, </w:t>
      </w:r>
      <w:r w:rsidR="00D20100" w:rsidRPr="005535F8">
        <w:rPr>
          <w:rFonts w:ascii="Calibri"/>
          <w:b/>
          <w:spacing w:val="-13"/>
          <w:sz w:val="20"/>
          <w:szCs w:val="20"/>
        </w:rPr>
        <w:t xml:space="preserve">enterprise risk, </w:t>
      </w:r>
      <w:r w:rsidR="00B33FA6">
        <w:rPr>
          <w:rFonts w:ascii="Calibri"/>
          <w:b/>
          <w:spacing w:val="-13"/>
          <w:sz w:val="20"/>
          <w:szCs w:val="20"/>
        </w:rPr>
        <w:t xml:space="preserve">financial crimes risk, </w:t>
      </w:r>
      <w:r w:rsidRPr="005535F8">
        <w:rPr>
          <w:rFonts w:ascii="Calibri"/>
          <w:b/>
          <w:spacing w:val="-5"/>
          <w:sz w:val="20"/>
          <w:szCs w:val="20"/>
        </w:rPr>
        <w:t>and</w:t>
      </w:r>
      <w:r w:rsidRPr="005535F8">
        <w:rPr>
          <w:rFonts w:ascii="Calibri"/>
          <w:b/>
          <w:spacing w:val="-14"/>
          <w:sz w:val="20"/>
          <w:szCs w:val="20"/>
        </w:rPr>
        <w:t xml:space="preserve"> </w:t>
      </w:r>
      <w:r w:rsidRPr="005535F8">
        <w:rPr>
          <w:rFonts w:ascii="Calibri"/>
          <w:b/>
          <w:spacing w:val="-6"/>
          <w:sz w:val="20"/>
          <w:szCs w:val="20"/>
        </w:rPr>
        <w:t>BSA/A</w:t>
      </w:r>
      <w:r w:rsidRPr="005535F8">
        <w:rPr>
          <w:rFonts w:ascii="Calibri"/>
          <w:b/>
          <w:spacing w:val="-5"/>
          <w:sz w:val="20"/>
          <w:szCs w:val="20"/>
        </w:rPr>
        <w:t>M</w:t>
      </w:r>
      <w:r w:rsidRPr="005535F8">
        <w:rPr>
          <w:rFonts w:ascii="Calibri"/>
          <w:b/>
          <w:spacing w:val="-6"/>
          <w:sz w:val="20"/>
          <w:szCs w:val="20"/>
        </w:rPr>
        <w:t>L</w:t>
      </w:r>
      <w:r w:rsidRPr="005535F8">
        <w:rPr>
          <w:rFonts w:ascii="Calibri"/>
          <w:b/>
          <w:spacing w:val="-12"/>
          <w:sz w:val="20"/>
          <w:szCs w:val="20"/>
        </w:rPr>
        <w:t xml:space="preserve"> </w:t>
      </w:r>
      <w:r w:rsidRPr="005535F8">
        <w:rPr>
          <w:rFonts w:ascii="Calibri"/>
          <w:b/>
          <w:spacing w:val="-5"/>
          <w:sz w:val="20"/>
          <w:szCs w:val="20"/>
        </w:rPr>
        <w:t>c</w:t>
      </w:r>
      <w:r w:rsidRPr="005535F8">
        <w:rPr>
          <w:rFonts w:ascii="Calibri"/>
          <w:b/>
          <w:spacing w:val="-6"/>
          <w:sz w:val="20"/>
          <w:szCs w:val="20"/>
        </w:rPr>
        <w:t>o</w:t>
      </w:r>
      <w:r w:rsidRPr="005535F8">
        <w:rPr>
          <w:rFonts w:ascii="Calibri"/>
          <w:b/>
          <w:spacing w:val="-5"/>
          <w:sz w:val="20"/>
          <w:szCs w:val="20"/>
        </w:rPr>
        <w:t>m</w:t>
      </w:r>
      <w:r w:rsidRPr="005535F8">
        <w:rPr>
          <w:rFonts w:ascii="Calibri"/>
          <w:b/>
          <w:spacing w:val="-6"/>
          <w:sz w:val="20"/>
          <w:szCs w:val="20"/>
        </w:rPr>
        <w:t>plian</w:t>
      </w:r>
      <w:r w:rsidRPr="005535F8">
        <w:rPr>
          <w:rFonts w:ascii="Calibri"/>
          <w:b/>
          <w:spacing w:val="-5"/>
          <w:sz w:val="20"/>
          <w:szCs w:val="20"/>
        </w:rPr>
        <w:t>ce</w:t>
      </w:r>
      <w:r w:rsidRPr="005535F8">
        <w:rPr>
          <w:rFonts w:ascii="Calibri"/>
          <w:b/>
          <w:spacing w:val="-6"/>
          <w:sz w:val="20"/>
          <w:szCs w:val="20"/>
        </w:rPr>
        <w:t>,</w:t>
      </w:r>
      <w:r w:rsidRPr="005535F8">
        <w:rPr>
          <w:rFonts w:ascii="Calibri"/>
          <w:b/>
          <w:spacing w:val="-13"/>
          <w:sz w:val="20"/>
          <w:szCs w:val="20"/>
        </w:rPr>
        <w:t xml:space="preserve"> </w:t>
      </w:r>
      <w:r w:rsidR="001B451C">
        <w:rPr>
          <w:rFonts w:ascii="Calibri"/>
          <w:b/>
          <w:spacing w:val="-13"/>
          <w:sz w:val="20"/>
          <w:szCs w:val="20"/>
        </w:rPr>
        <w:t xml:space="preserve">information security and </w:t>
      </w:r>
      <w:r w:rsidR="00E23294">
        <w:rPr>
          <w:rFonts w:ascii="Calibri"/>
          <w:b/>
          <w:spacing w:val="-13"/>
          <w:sz w:val="20"/>
          <w:szCs w:val="20"/>
        </w:rPr>
        <w:t xml:space="preserve">cyber-crimes, </w:t>
      </w:r>
      <w:r w:rsidRPr="005535F8">
        <w:rPr>
          <w:rFonts w:ascii="Calibri"/>
          <w:b/>
          <w:spacing w:val="-6"/>
          <w:sz w:val="20"/>
          <w:szCs w:val="20"/>
        </w:rPr>
        <w:t>th</w:t>
      </w:r>
      <w:r w:rsidRPr="005535F8">
        <w:rPr>
          <w:rFonts w:ascii="Calibri"/>
          <w:b/>
          <w:spacing w:val="-5"/>
          <w:sz w:val="20"/>
          <w:szCs w:val="20"/>
        </w:rPr>
        <w:t>ree</w:t>
      </w:r>
      <w:r w:rsidRPr="005535F8">
        <w:rPr>
          <w:rFonts w:ascii="Calibri"/>
          <w:b/>
          <w:spacing w:val="-12"/>
          <w:sz w:val="20"/>
          <w:szCs w:val="20"/>
        </w:rPr>
        <w:t xml:space="preserve"> </w:t>
      </w:r>
      <w:r w:rsidRPr="005535F8">
        <w:rPr>
          <w:rFonts w:ascii="Calibri"/>
          <w:b/>
          <w:spacing w:val="-6"/>
          <w:sz w:val="20"/>
          <w:szCs w:val="20"/>
        </w:rPr>
        <w:t>lin</w:t>
      </w:r>
      <w:r w:rsidRPr="005535F8">
        <w:rPr>
          <w:rFonts w:ascii="Calibri"/>
          <w:b/>
          <w:spacing w:val="-5"/>
          <w:sz w:val="20"/>
          <w:szCs w:val="20"/>
        </w:rPr>
        <w:t>e</w:t>
      </w:r>
      <w:r w:rsidRPr="005535F8">
        <w:rPr>
          <w:rFonts w:ascii="Calibri"/>
          <w:b/>
          <w:spacing w:val="-6"/>
          <w:sz w:val="20"/>
          <w:szCs w:val="20"/>
        </w:rPr>
        <w:t>s</w:t>
      </w:r>
      <w:r w:rsidRPr="005535F8">
        <w:rPr>
          <w:rFonts w:ascii="Calibri"/>
          <w:b/>
          <w:spacing w:val="-12"/>
          <w:sz w:val="20"/>
          <w:szCs w:val="20"/>
        </w:rPr>
        <w:t xml:space="preserve"> </w:t>
      </w:r>
      <w:r w:rsidRPr="005535F8">
        <w:rPr>
          <w:rFonts w:ascii="Calibri"/>
          <w:b/>
          <w:spacing w:val="-3"/>
          <w:sz w:val="20"/>
          <w:szCs w:val="20"/>
        </w:rPr>
        <w:t>of</w:t>
      </w:r>
      <w:r w:rsidRPr="005535F8">
        <w:rPr>
          <w:rFonts w:ascii="Calibri"/>
          <w:b/>
          <w:spacing w:val="-14"/>
          <w:sz w:val="20"/>
          <w:szCs w:val="20"/>
        </w:rPr>
        <w:t xml:space="preserve"> </w:t>
      </w:r>
      <w:r w:rsidRPr="005535F8">
        <w:rPr>
          <w:rFonts w:ascii="Calibri"/>
          <w:b/>
          <w:spacing w:val="-6"/>
          <w:sz w:val="20"/>
          <w:szCs w:val="20"/>
        </w:rPr>
        <w:t>d</w:t>
      </w:r>
      <w:r w:rsidRPr="005535F8">
        <w:rPr>
          <w:rFonts w:ascii="Calibri"/>
          <w:b/>
          <w:spacing w:val="-5"/>
          <w:sz w:val="20"/>
          <w:szCs w:val="20"/>
        </w:rPr>
        <w:t>efe</w:t>
      </w:r>
      <w:r w:rsidRPr="005535F8">
        <w:rPr>
          <w:rFonts w:ascii="Calibri"/>
          <w:b/>
          <w:spacing w:val="-6"/>
          <w:sz w:val="20"/>
          <w:szCs w:val="20"/>
        </w:rPr>
        <w:t>ns</w:t>
      </w:r>
      <w:r w:rsidRPr="005535F8">
        <w:rPr>
          <w:rFonts w:ascii="Calibri"/>
          <w:b/>
          <w:spacing w:val="-5"/>
          <w:sz w:val="20"/>
          <w:szCs w:val="20"/>
        </w:rPr>
        <w:t>e</w:t>
      </w:r>
      <w:r w:rsidR="00B33FA6">
        <w:rPr>
          <w:rFonts w:ascii="Calibri"/>
          <w:b/>
          <w:spacing w:val="-5"/>
          <w:sz w:val="20"/>
          <w:szCs w:val="20"/>
        </w:rPr>
        <w:t>,</w:t>
      </w:r>
      <w:r w:rsidRPr="005535F8">
        <w:rPr>
          <w:rFonts w:ascii="Calibri"/>
          <w:b/>
          <w:spacing w:val="61"/>
          <w:sz w:val="20"/>
          <w:szCs w:val="20"/>
        </w:rPr>
        <w:t xml:space="preserve"> </w:t>
      </w:r>
      <w:r w:rsidRPr="005535F8">
        <w:rPr>
          <w:rFonts w:ascii="Calibri"/>
          <w:b/>
          <w:spacing w:val="-5"/>
          <w:sz w:val="20"/>
          <w:szCs w:val="20"/>
        </w:rPr>
        <w:t>m</w:t>
      </w:r>
      <w:r w:rsidRPr="005535F8">
        <w:rPr>
          <w:rFonts w:ascii="Calibri"/>
          <w:b/>
          <w:spacing w:val="-6"/>
          <w:sz w:val="20"/>
          <w:szCs w:val="20"/>
        </w:rPr>
        <w:t>od</w:t>
      </w:r>
      <w:r w:rsidRPr="005535F8">
        <w:rPr>
          <w:rFonts w:ascii="Calibri"/>
          <w:b/>
          <w:spacing w:val="-5"/>
          <w:sz w:val="20"/>
          <w:szCs w:val="20"/>
        </w:rPr>
        <w:t>e</w:t>
      </w:r>
      <w:r w:rsidRPr="005535F8">
        <w:rPr>
          <w:rFonts w:ascii="Calibri"/>
          <w:b/>
          <w:spacing w:val="-6"/>
          <w:sz w:val="20"/>
          <w:szCs w:val="20"/>
        </w:rPr>
        <w:t>l</w:t>
      </w:r>
      <w:r w:rsidRPr="005535F8">
        <w:rPr>
          <w:rFonts w:ascii="Calibri"/>
          <w:b/>
          <w:spacing w:val="-15"/>
          <w:sz w:val="20"/>
          <w:szCs w:val="20"/>
        </w:rPr>
        <w:t xml:space="preserve"> </w:t>
      </w:r>
      <w:r w:rsidRPr="005535F8">
        <w:rPr>
          <w:rFonts w:ascii="Calibri"/>
          <w:b/>
          <w:spacing w:val="-6"/>
          <w:sz w:val="20"/>
          <w:szCs w:val="20"/>
        </w:rPr>
        <w:t>ad</w:t>
      </w:r>
      <w:r w:rsidRPr="005535F8">
        <w:rPr>
          <w:rFonts w:ascii="Calibri"/>
          <w:b/>
          <w:spacing w:val="-5"/>
          <w:sz w:val="20"/>
          <w:szCs w:val="20"/>
        </w:rPr>
        <w:t>v</w:t>
      </w:r>
      <w:r w:rsidRPr="005535F8">
        <w:rPr>
          <w:rFonts w:ascii="Calibri"/>
          <w:b/>
          <w:spacing w:val="-6"/>
          <w:sz w:val="20"/>
          <w:szCs w:val="20"/>
        </w:rPr>
        <w:t>iso</w:t>
      </w:r>
      <w:r w:rsidRPr="005535F8">
        <w:rPr>
          <w:rFonts w:ascii="Calibri"/>
          <w:b/>
          <w:spacing w:val="-5"/>
          <w:sz w:val="20"/>
          <w:szCs w:val="20"/>
        </w:rPr>
        <w:t>r</w:t>
      </w:r>
      <w:r w:rsidRPr="005535F8">
        <w:rPr>
          <w:rFonts w:ascii="Calibri"/>
          <w:b/>
          <w:spacing w:val="-6"/>
          <w:sz w:val="20"/>
          <w:szCs w:val="20"/>
        </w:rPr>
        <w:t>y,</w:t>
      </w:r>
      <w:r w:rsidRPr="005535F8">
        <w:rPr>
          <w:rFonts w:ascii="Calibri"/>
          <w:b/>
          <w:spacing w:val="-13"/>
          <w:sz w:val="20"/>
          <w:szCs w:val="20"/>
        </w:rPr>
        <w:t xml:space="preserve"> </w:t>
      </w:r>
      <w:r w:rsidRPr="005535F8">
        <w:rPr>
          <w:rFonts w:ascii="Calibri"/>
          <w:b/>
          <w:spacing w:val="-1"/>
          <w:sz w:val="20"/>
          <w:szCs w:val="20"/>
        </w:rPr>
        <w:t>fraud</w:t>
      </w:r>
      <w:r w:rsidRPr="005535F8">
        <w:rPr>
          <w:rFonts w:ascii="Calibri"/>
          <w:b/>
          <w:spacing w:val="-14"/>
          <w:sz w:val="20"/>
          <w:szCs w:val="20"/>
        </w:rPr>
        <w:t xml:space="preserve"> </w:t>
      </w:r>
      <w:r w:rsidRPr="005535F8">
        <w:rPr>
          <w:rFonts w:ascii="Calibri"/>
          <w:b/>
          <w:spacing w:val="-9"/>
          <w:sz w:val="20"/>
          <w:szCs w:val="20"/>
        </w:rPr>
        <w:t>ad</w:t>
      </w:r>
      <w:r w:rsidRPr="005535F8">
        <w:rPr>
          <w:rFonts w:ascii="Calibri"/>
          <w:b/>
          <w:spacing w:val="-8"/>
          <w:sz w:val="20"/>
          <w:szCs w:val="20"/>
        </w:rPr>
        <w:t>v</w:t>
      </w:r>
      <w:r w:rsidRPr="005535F8">
        <w:rPr>
          <w:rFonts w:ascii="Calibri"/>
          <w:b/>
          <w:spacing w:val="-9"/>
          <w:sz w:val="20"/>
          <w:szCs w:val="20"/>
        </w:rPr>
        <w:t>iso</w:t>
      </w:r>
      <w:r w:rsidRPr="005535F8">
        <w:rPr>
          <w:rFonts w:ascii="Calibri"/>
          <w:b/>
          <w:spacing w:val="-8"/>
          <w:sz w:val="20"/>
          <w:szCs w:val="20"/>
        </w:rPr>
        <w:t>r</w:t>
      </w:r>
      <w:r w:rsidRPr="005535F8">
        <w:rPr>
          <w:rFonts w:ascii="Calibri"/>
          <w:b/>
          <w:spacing w:val="-9"/>
          <w:sz w:val="20"/>
          <w:szCs w:val="20"/>
        </w:rPr>
        <w:t>y,</w:t>
      </w:r>
      <w:r w:rsidRPr="005535F8">
        <w:rPr>
          <w:rFonts w:ascii="Calibri"/>
          <w:b/>
          <w:spacing w:val="-21"/>
          <w:sz w:val="20"/>
          <w:szCs w:val="20"/>
        </w:rPr>
        <w:t xml:space="preserve"> </w:t>
      </w:r>
      <w:r w:rsidRPr="005535F8">
        <w:rPr>
          <w:rFonts w:ascii="Calibri"/>
          <w:b/>
          <w:spacing w:val="-2"/>
          <w:sz w:val="20"/>
          <w:szCs w:val="20"/>
        </w:rPr>
        <w:t>investigations,</w:t>
      </w:r>
      <w:r w:rsidRPr="005535F8">
        <w:rPr>
          <w:rFonts w:ascii="Calibri"/>
          <w:b/>
          <w:spacing w:val="-15"/>
          <w:sz w:val="20"/>
          <w:szCs w:val="20"/>
        </w:rPr>
        <w:t xml:space="preserve"> </w:t>
      </w:r>
      <w:r w:rsidRPr="005535F8">
        <w:rPr>
          <w:rFonts w:ascii="Calibri"/>
          <w:b/>
          <w:spacing w:val="-2"/>
          <w:sz w:val="20"/>
          <w:szCs w:val="20"/>
        </w:rPr>
        <w:t>operations,</w:t>
      </w:r>
      <w:r w:rsidRPr="005535F8">
        <w:rPr>
          <w:rFonts w:ascii="Calibri"/>
          <w:b/>
          <w:spacing w:val="-13"/>
          <w:sz w:val="20"/>
          <w:szCs w:val="20"/>
        </w:rPr>
        <w:t xml:space="preserve"> </w:t>
      </w:r>
      <w:r w:rsidRPr="005535F8">
        <w:rPr>
          <w:rFonts w:ascii="Calibri"/>
          <w:b/>
          <w:spacing w:val="-2"/>
          <w:sz w:val="20"/>
          <w:szCs w:val="20"/>
        </w:rPr>
        <w:t>policies</w:t>
      </w:r>
      <w:r w:rsidRPr="005535F8">
        <w:rPr>
          <w:rFonts w:ascii="Calibri"/>
          <w:b/>
          <w:spacing w:val="-15"/>
          <w:sz w:val="20"/>
          <w:szCs w:val="20"/>
        </w:rPr>
        <w:t xml:space="preserve"> </w:t>
      </w:r>
      <w:r w:rsidRPr="005535F8">
        <w:rPr>
          <w:rFonts w:ascii="Calibri"/>
          <w:b/>
          <w:sz w:val="20"/>
          <w:szCs w:val="20"/>
        </w:rPr>
        <w:t xml:space="preserve">and </w:t>
      </w:r>
      <w:r w:rsidRPr="005535F8">
        <w:rPr>
          <w:rFonts w:ascii="Calibri"/>
          <w:b/>
          <w:spacing w:val="-2"/>
          <w:sz w:val="20"/>
          <w:szCs w:val="20"/>
        </w:rPr>
        <w:t>procedures</w:t>
      </w:r>
      <w:r w:rsidR="00DC2673">
        <w:rPr>
          <w:rFonts w:ascii="Calibri"/>
          <w:b/>
          <w:spacing w:val="-2"/>
          <w:sz w:val="20"/>
          <w:szCs w:val="20"/>
        </w:rPr>
        <w:t xml:space="preserve"> creation</w:t>
      </w:r>
      <w:r w:rsidRPr="005535F8">
        <w:rPr>
          <w:rFonts w:ascii="Calibri"/>
          <w:b/>
          <w:spacing w:val="-2"/>
          <w:sz w:val="20"/>
          <w:szCs w:val="20"/>
        </w:rPr>
        <w:t>,</w:t>
      </w:r>
      <w:r w:rsidRPr="005535F8">
        <w:rPr>
          <w:rFonts w:ascii="Calibri"/>
          <w:b/>
          <w:spacing w:val="-14"/>
          <w:sz w:val="20"/>
          <w:szCs w:val="20"/>
        </w:rPr>
        <w:t xml:space="preserve"> </w:t>
      </w:r>
      <w:r w:rsidRPr="005535F8">
        <w:rPr>
          <w:rFonts w:ascii="Calibri"/>
          <w:b/>
          <w:sz w:val="20"/>
          <w:szCs w:val="20"/>
        </w:rPr>
        <w:t>and</w:t>
      </w:r>
      <w:r w:rsidRPr="005535F8">
        <w:rPr>
          <w:rFonts w:ascii="Calibri"/>
          <w:b/>
          <w:spacing w:val="-13"/>
          <w:sz w:val="20"/>
          <w:szCs w:val="20"/>
        </w:rPr>
        <w:t xml:space="preserve"> </w:t>
      </w:r>
      <w:r w:rsidRPr="005535F8">
        <w:rPr>
          <w:rFonts w:ascii="Calibri"/>
          <w:b/>
          <w:spacing w:val="-1"/>
          <w:sz w:val="20"/>
          <w:szCs w:val="20"/>
        </w:rPr>
        <w:t>strategic</w:t>
      </w:r>
      <w:r w:rsidRPr="005535F8">
        <w:rPr>
          <w:rFonts w:ascii="Calibri"/>
          <w:b/>
          <w:spacing w:val="83"/>
          <w:sz w:val="20"/>
          <w:szCs w:val="20"/>
        </w:rPr>
        <w:t xml:space="preserve"> </w:t>
      </w:r>
      <w:r w:rsidRPr="005535F8">
        <w:rPr>
          <w:rFonts w:ascii="Calibri"/>
          <w:b/>
          <w:spacing w:val="-2"/>
          <w:sz w:val="20"/>
          <w:szCs w:val="20"/>
        </w:rPr>
        <w:t>planning</w:t>
      </w:r>
      <w:r w:rsidR="0048002E">
        <w:rPr>
          <w:rFonts w:ascii="Calibri"/>
          <w:b/>
          <w:spacing w:val="-2"/>
          <w:sz w:val="20"/>
          <w:szCs w:val="20"/>
        </w:rPr>
        <w:t xml:space="preserve"> using analytics</w:t>
      </w:r>
      <w:r w:rsidR="00F84863" w:rsidRPr="005535F8">
        <w:rPr>
          <w:rFonts w:ascii="Calibri"/>
          <w:b/>
          <w:spacing w:val="-2"/>
          <w:sz w:val="20"/>
          <w:szCs w:val="20"/>
        </w:rPr>
        <w:t>, risk assessments and RCSAs</w:t>
      </w:r>
    </w:p>
    <w:p w14:paraId="3EFA1B8B" w14:textId="77777777" w:rsidR="005535F8" w:rsidRPr="005535F8" w:rsidRDefault="00B66527" w:rsidP="00853752">
      <w:pPr>
        <w:pStyle w:val="ListParagraph"/>
        <w:numPr>
          <w:ilvl w:val="0"/>
          <w:numId w:val="5"/>
        </w:numPr>
        <w:ind w:right="4016"/>
        <w:jc w:val="both"/>
        <w:rPr>
          <w:rFonts w:ascii="Calibri" w:eastAsia="Calibri" w:hAnsi="Calibri" w:cs="Calibri"/>
          <w:sz w:val="20"/>
          <w:szCs w:val="20"/>
        </w:rPr>
      </w:pPr>
      <w:r w:rsidRPr="005535F8">
        <w:rPr>
          <w:rFonts w:ascii="Calibri"/>
          <w:b/>
          <w:sz w:val="20"/>
          <w:szCs w:val="20"/>
        </w:rPr>
        <w:t>Strong</w:t>
      </w:r>
      <w:r w:rsidRPr="005535F8">
        <w:rPr>
          <w:rFonts w:ascii="Calibri"/>
          <w:b/>
          <w:spacing w:val="-13"/>
          <w:sz w:val="20"/>
          <w:szCs w:val="20"/>
        </w:rPr>
        <w:t xml:space="preserve"> </w:t>
      </w:r>
      <w:r w:rsidRPr="005535F8">
        <w:rPr>
          <w:rFonts w:ascii="Calibri"/>
          <w:b/>
          <w:spacing w:val="-2"/>
          <w:sz w:val="20"/>
          <w:szCs w:val="20"/>
        </w:rPr>
        <w:t>experience</w:t>
      </w:r>
      <w:r w:rsidRPr="005535F8">
        <w:rPr>
          <w:rFonts w:ascii="Calibri"/>
          <w:b/>
          <w:spacing w:val="-14"/>
          <w:sz w:val="20"/>
          <w:szCs w:val="20"/>
        </w:rPr>
        <w:t xml:space="preserve"> </w:t>
      </w:r>
      <w:r w:rsidRPr="005535F8">
        <w:rPr>
          <w:rFonts w:ascii="Calibri"/>
          <w:b/>
          <w:spacing w:val="-2"/>
          <w:sz w:val="20"/>
          <w:szCs w:val="20"/>
        </w:rPr>
        <w:t>with</w:t>
      </w:r>
      <w:r w:rsidRPr="005535F8">
        <w:rPr>
          <w:rFonts w:ascii="Calibri"/>
          <w:b/>
          <w:spacing w:val="-13"/>
          <w:sz w:val="20"/>
          <w:szCs w:val="20"/>
        </w:rPr>
        <w:t xml:space="preserve"> </w:t>
      </w:r>
      <w:r w:rsidRPr="005535F8">
        <w:rPr>
          <w:rFonts w:ascii="Calibri"/>
          <w:b/>
          <w:spacing w:val="-2"/>
          <w:sz w:val="20"/>
          <w:szCs w:val="20"/>
        </w:rPr>
        <w:t>Business</w:t>
      </w:r>
      <w:r w:rsidRPr="005535F8">
        <w:rPr>
          <w:rFonts w:ascii="Calibri"/>
          <w:b/>
          <w:spacing w:val="-10"/>
          <w:sz w:val="20"/>
          <w:szCs w:val="20"/>
        </w:rPr>
        <w:t xml:space="preserve"> </w:t>
      </w:r>
      <w:r w:rsidRPr="005535F8">
        <w:rPr>
          <w:rFonts w:ascii="Calibri"/>
          <w:b/>
          <w:spacing w:val="-1"/>
          <w:sz w:val="20"/>
          <w:szCs w:val="20"/>
        </w:rPr>
        <w:t>Process</w:t>
      </w:r>
      <w:r w:rsidRPr="005535F8">
        <w:rPr>
          <w:rFonts w:ascii="Calibri"/>
          <w:b/>
          <w:spacing w:val="-13"/>
          <w:sz w:val="20"/>
          <w:szCs w:val="20"/>
        </w:rPr>
        <w:t xml:space="preserve"> </w:t>
      </w:r>
      <w:r w:rsidRPr="005535F8">
        <w:rPr>
          <w:rFonts w:ascii="Calibri"/>
          <w:b/>
          <w:spacing w:val="-2"/>
          <w:sz w:val="20"/>
          <w:szCs w:val="20"/>
        </w:rPr>
        <w:t>Reengineering</w:t>
      </w:r>
    </w:p>
    <w:p w14:paraId="20B24F26" w14:textId="316CF574" w:rsidR="007D57FE" w:rsidRPr="005535F8" w:rsidRDefault="00B66527" w:rsidP="00853752">
      <w:pPr>
        <w:pStyle w:val="ListParagraph"/>
        <w:numPr>
          <w:ilvl w:val="0"/>
          <w:numId w:val="5"/>
        </w:numPr>
        <w:ind w:right="4016"/>
        <w:jc w:val="both"/>
        <w:rPr>
          <w:rFonts w:ascii="Calibri" w:eastAsia="Calibri" w:hAnsi="Calibri" w:cs="Calibri"/>
          <w:sz w:val="20"/>
          <w:szCs w:val="20"/>
        </w:rPr>
      </w:pPr>
      <w:r w:rsidRPr="005535F8">
        <w:rPr>
          <w:rFonts w:ascii="Calibri"/>
          <w:b/>
          <w:spacing w:val="-2"/>
          <w:sz w:val="20"/>
          <w:szCs w:val="20"/>
        </w:rPr>
        <w:t>Excellent</w:t>
      </w:r>
      <w:r w:rsidRPr="005535F8">
        <w:rPr>
          <w:rFonts w:ascii="Calibri"/>
          <w:b/>
          <w:spacing w:val="-14"/>
          <w:sz w:val="20"/>
          <w:szCs w:val="20"/>
        </w:rPr>
        <w:t xml:space="preserve"> </w:t>
      </w:r>
      <w:r w:rsidR="005535F8">
        <w:rPr>
          <w:rFonts w:ascii="Calibri"/>
          <w:b/>
          <w:spacing w:val="-14"/>
          <w:sz w:val="20"/>
          <w:szCs w:val="20"/>
        </w:rPr>
        <w:t>c</w:t>
      </w:r>
      <w:r w:rsidRPr="005535F8">
        <w:rPr>
          <w:rFonts w:ascii="Calibri"/>
          <w:b/>
          <w:spacing w:val="-2"/>
          <w:sz w:val="20"/>
          <w:szCs w:val="20"/>
        </w:rPr>
        <w:t>ommunicator</w:t>
      </w:r>
      <w:r w:rsidRPr="005535F8">
        <w:rPr>
          <w:rFonts w:ascii="Calibri"/>
          <w:b/>
          <w:spacing w:val="-14"/>
          <w:sz w:val="20"/>
          <w:szCs w:val="20"/>
        </w:rPr>
        <w:t xml:space="preserve"> </w:t>
      </w:r>
      <w:r w:rsidRPr="005535F8">
        <w:rPr>
          <w:rFonts w:ascii="Calibri"/>
          <w:b/>
          <w:spacing w:val="-2"/>
          <w:sz w:val="20"/>
          <w:szCs w:val="20"/>
        </w:rPr>
        <w:t>with</w:t>
      </w:r>
      <w:r w:rsidRPr="005535F8">
        <w:rPr>
          <w:rFonts w:ascii="Calibri"/>
          <w:b/>
          <w:spacing w:val="-16"/>
          <w:sz w:val="20"/>
          <w:szCs w:val="20"/>
        </w:rPr>
        <w:t xml:space="preserve"> </w:t>
      </w:r>
      <w:r w:rsidRPr="005535F8">
        <w:rPr>
          <w:rFonts w:ascii="Calibri"/>
          <w:b/>
          <w:spacing w:val="-1"/>
          <w:sz w:val="20"/>
          <w:szCs w:val="20"/>
        </w:rPr>
        <w:t>strong</w:t>
      </w:r>
      <w:r w:rsidRPr="005535F8">
        <w:rPr>
          <w:rFonts w:ascii="Calibri"/>
          <w:b/>
          <w:spacing w:val="-13"/>
          <w:sz w:val="20"/>
          <w:szCs w:val="20"/>
        </w:rPr>
        <w:t xml:space="preserve"> </w:t>
      </w:r>
      <w:r w:rsidRPr="005535F8">
        <w:rPr>
          <w:rFonts w:ascii="Calibri"/>
          <w:b/>
          <w:spacing w:val="-2"/>
          <w:sz w:val="20"/>
          <w:szCs w:val="20"/>
        </w:rPr>
        <w:t>interpersonal</w:t>
      </w:r>
      <w:r w:rsidRPr="005535F8">
        <w:rPr>
          <w:rFonts w:ascii="Calibri"/>
          <w:b/>
          <w:spacing w:val="-10"/>
          <w:sz w:val="20"/>
          <w:szCs w:val="20"/>
        </w:rPr>
        <w:t xml:space="preserve"> </w:t>
      </w:r>
      <w:r w:rsidRPr="005535F8">
        <w:rPr>
          <w:rFonts w:ascii="Calibri"/>
          <w:b/>
          <w:spacing w:val="-2"/>
          <w:sz w:val="20"/>
          <w:szCs w:val="20"/>
        </w:rPr>
        <w:t>skills</w:t>
      </w:r>
    </w:p>
    <w:p w14:paraId="739336D9" w14:textId="77777777" w:rsidR="007D57FE" w:rsidRPr="00E118DA" w:rsidRDefault="007D57FE" w:rsidP="00853752">
      <w:pPr>
        <w:jc w:val="both"/>
        <w:rPr>
          <w:rFonts w:ascii="Calibri" w:eastAsia="Calibri" w:hAnsi="Calibri" w:cs="Calibri"/>
          <w:b/>
          <w:bCs/>
          <w:sz w:val="20"/>
          <w:szCs w:val="20"/>
        </w:rPr>
      </w:pPr>
    </w:p>
    <w:p w14:paraId="733088F1" w14:textId="77777777" w:rsidR="007D57FE" w:rsidRPr="00E118DA" w:rsidRDefault="00B66527" w:rsidP="00853752">
      <w:pPr>
        <w:ind w:left="100"/>
        <w:jc w:val="both"/>
        <w:rPr>
          <w:rFonts w:ascii="Calibri" w:eastAsia="Calibri" w:hAnsi="Calibri" w:cs="Calibri"/>
          <w:sz w:val="20"/>
          <w:szCs w:val="20"/>
        </w:rPr>
      </w:pPr>
      <w:r w:rsidRPr="00E118DA">
        <w:rPr>
          <w:rFonts w:ascii="Calibri"/>
          <w:b/>
          <w:spacing w:val="-2"/>
          <w:sz w:val="20"/>
          <w:szCs w:val="20"/>
        </w:rPr>
        <w:t>PROFESSIONAL</w:t>
      </w:r>
      <w:r w:rsidRPr="00E118DA">
        <w:rPr>
          <w:rFonts w:ascii="Calibri"/>
          <w:b/>
          <w:spacing w:val="-38"/>
          <w:sz w:val="20"/>
          <w:szCs w:val="20"/>
        </w:rPr>
        <w:t xml:space="preserve"> </w:t>
      </w:r>
      <w:r w:rsidRPr="00E118DA">
        <w:rPr>
          <w:rFonts w:ascii="Calibri"/>
          <w:b/>
          <w:spacing w:val="-2"/>
          <w:sz w:val="20"/>
          <w:szCs w:val="20"/>
        </w:rPr>
        <w:t>HISTORY</w:t>
      </w:r>
    </w:p>
    <w:p w14:paraId="2802878E" w14:textId="77777777" w:rsidR="007D57FE" w:rsidRPr="00E118DA" w:rsidRDefault="007D57FE" w:rsidP="00853752">
      <w:pPr>
        <w:spacing w:before="7"/>
        <w:jc w:val="both"/>
        <w:rPr>
          <w:rFonts w:ascii="Calibri" w:eastAsia="Calibri" w:hAnsi="Calibri" w:cs="Calibri"/>
          <w:b/>
          <w:bCs/>
          <w:sz w:val="20"/>
          <w:szCs w:val="20"/>
        </w:rPr>
      </w:pPr>
    </w:p>
    <w:p w14:paraId="04170BC3" w14:textId="6DBC4F91" w:rsidR="007D57FE" w:rsidRPr="00E118DA" w:rsidRDefault="00B66527" w:rsidP="00853752">
      <w:pPr>
        <w:pStyle w:val="BodyText"/>
        <w:tabs>
          <w:tab w:val="left" w:pos="9729"/>
        </w:tabs>
        <w:spacing w:line="290" w:lineRule="exact"/>
        <w:ind w:left="260" w:firstLine="0"/>
        <w:jc w:val="both"/>
        <w:rPr>
          <w:sz w:val="20"/>
          <w:szCs w:val="20"/>
        </w:rPr>
      </w:pPr>
      <w:r w:rsidRPr="00E118DA">
        <w:rPr>
          <w:spacing w:val="-2"/>
          <w:sz w:val="20"/>
          <w:szCs w:val="20"/>
        </w:rPr>
        <w:t>INVESTORS</w:t>
      </w:r>
      <w:r w:rsidRPr="00E118DA">
        <w:rPr>
          <w:spacing w:val="-9"/>
          <w:sz w:val="20"/>
          <w:szCs w:val="20"/>
        </w:rPr>
        <w:t xml:space="preserve"> </w:t>
      </w:r>
      <w:r w:rsidRPr="00E118DA">
        <w:rPr>
          <w:spacing w:val="-2"/>
          <w:sz w:val="20"/>
          <w:szCs w:val="20"/>
        </w:rPr>
        <w:t>BANK,</w:t>
      </w:r>
      <w:r w:rsidRPr="00E118DA">
        <w:rPr>
          <w:spacing w:val="-10"/>
          <w:sz w:val="20"/>
          <w:szCs w:val="20"/>
        </w:rPr>
        <w:t xml:space="preserve"> </w:t>
      </w:r>
      <w:r w:rsidRPr="00E118DA">
        <w:rPr>
          <w:spacing w:val="-1"/>
          <w:sz w:val="20"/>
          <w:szCs w:val="20"/>
        </w:rPr>
        <w:t>New</w:t>
      </w:r>
      <w:r w:rsidRPr="00E118DA">
        <w:rPr>
          <w:spacing w:val="-11"/>
          <w:sz w:val="20"/>
          <w:szCs w:val="20"/>
        </w:rPr>
        <w:t xml:space="preserve"> </w:t>
      </w:r>
      <w:r w:rsidRPr="00E118DA">
        <w:rPr>
          <w:spacing w:val="-2"/>
          <w:sz w:val="20"/>
          <w:szCs w:val="20"/>
        </w:rPr>
        <w:t>York,</w:t>
      </w:r>
      <w:r w:rsidRPr="00E118DA">
        <w:rPr>
          <w:spacing w:val="-9"/>
          <w:sz w:val="20"/>
          <w:szCs w:val="20"/>
        </w:rPr>
        <w:t xml:space="preserve"> </w:t>
      </w:r>
      <w:r w:rsidRPr="00E118DA">
        <w:rPr>
          <w:spacing w:val="-1"/>
          <w:sz w:val="20"/>
          <w:szCs w:val="20"/>
        </w:rPr>
        <w:t>NY</w:t>
      </w:r>
      <w:r w:rsidR="00C51EBE">
        <w:rPr>
          <w:spacing w:val="-1"/>
          <w:sz w:val="20"/>
          <w:szCs w:val="20"/>
        </w:rPr>
        <w:t xml:space="preserve">                                                                                                                         </w:t>
      </w:r>
      <w:r w:rsidR="00AA25C5">
        <w:rPr>
          <w:spacing w:val="-1"/>
          <w:sz w:val="20"/>
          <w:szCs w:val="20"/>
        </w:rPr>
        <w:t xml:space="preserve">                            </w:t>
      </w:r>
      <w:r w:rsidRPr="00E118DA">
        <w:rPr>
          <w:spacing w:val="-2"/>
          <w:sz w:val="20"/>
          <w:szCs w:val="20"/>
        </w:rPr>
        <w:t>2017-</w:t>
      </w:r>
      <w:r w:rsidR="00C51EBE">
        <w:rPr>
          <w:spacing w:val="-2"/>
          <w:sz w:val="20"/>
          <w:szCs w:val="20"/>
        </w:rPr>
        <w:t>February 2019</w:t>
      </w:r>
    </w:p>
    <w:p w14:paraId="032ADBA9" w14:textId="759113A1" w:rsidR="007D57FE" w:rsidRPr="00E118DA" w:rsidRDefault="00B66527" w:rsidP="00853752">
      <w:pPr>
        <w:pStyle w:val="Heading1"/>
        <w:spacing w:line="290" w:lineRule="exact"/>
        <w:ind w:left="260"/>
        <w:jc w:val="both"/>
        <w:rPr>
          <w:b w:val="0"/>
          <w:bCs w:val="0"/>
          <w:sz w:val="20"/>
          <w:szCs w:val="20"/>
        </w:rPr>
      </w:pPr>
      <w:r w:rsidRPr="00E118DA">
        <w:rPr>
          <w:sz w:val="20"/>
          <w:szCs w:val="20"/>
        </w:rPr>
        <w:t>VP</w:t>
      </w:r>
      <w:r w:rsidRPr="00E118DA">
        <w:rPr>
          <w:spacing w:val="-12"/>
          <w:sz w:val="20"/>
          <w:szCs w:val="20"/>
        </w:rPr>
        <w:t xml:space="preserve"> </w:t>
      </w:r>
      <w:r w:rsidRPr="00E118DA">
        <w:rPr>
          <w:spacing w:val="-2"/>
          <w:sz w:val="20"/>
          <w:szCs w:val="20"/>
        </w:rPr>
        <w:t>Enterprise</w:t>
      </w:r>
      <w:r w:rsidRPr="00E118DA">
        <w:rPr>
          <w:spacing w:val="-13"/>
          <w:sz w:val="20"/>
          <w:szCs w:val="20"/>
        </w:rPr>
        <w:t xml:space="preserve"> </w:t>
      </w:r>
      <w:r w:rsidRPr="00E118DA">
        <w:rPr>
          <w:sz w:val="20"/>
          <w:szCs w:val="20"/>
        </w:rPr>
        <w:t>Fraud</w:t>
      </w:r>
      <w:r w:rsidRPr="00E118DA">
        <w:rPr>
          <w:spacing w:val="-13"/>
          <w:sz w:val="20"/>
          <w:szCs w:val="20"/>
        </w:rPr>
        <w:t xml:space="preserve"> </w:t>
      </w:r>
      <w:r w:rsidRPr="00E118DA">
        <w:rPr>
          <w:spacing w:val="-1"/>
          <w:sz w:val="20"/>
          <w:szCs w:val="20"/>
        </w:rPr>
        <w:t>Risk</w:t>
      </w:r>
      <w:r w:rsidRPr="00E118DA">
        <w:rPr>
          <w:spacing w:val="-13"/>
          <w:sz w:val="20"/>
          <w:szCs w:val="20"/>
        </w:rPr>
        <w:t xml:space="preserve"> </w:t>
      </w:r>
      <w:r w:rsidRPr="00E118DA">
        <w:rPr>
          <w:spacing w:val="-1"/>
          <w:sz w:val="20"/>
          <w:szCs w:val="20"/>
        </w:rPr>
        <w:t>Management</w:t>
      </w:r>
      <w:r w:rsidRPr="00E118DA">
        <w:rPr>
          <w:spacing w:val="-15"/>
          <w:sz w:val="20"/>
          <w:szCs w:val="20"/>
        </w:rPr>
        <w:t xml:space="preserve"> </w:t>
      </w:r>
      <w:r w:rsidRPr="00E118DA">
        <w:rPr>
          <w:rFonts w:cs="Calibri"/>
          <w:sz w:val="20"/>
          <w:szCs w:val="20"/>
        </w:rPr>
        <w:t>–</w:t>
      </w:r>
      <w:r w:rsidRPr="00E118DA">
        <w:rPr>
          <w:rFonts w:cs="Calibri"/>
          <w:spacing w:val="-11"/>
          <w:sz w:val="20"/>
          <w:szCs w:val="20"/>
        </w:rPr>
        <w:t xml:space="preserve"> </w:t>
      </w:r>
      <w:r w:rsidRPr="00E118DA">
        <w:rPr>
          <w:spacing w:val="-1"/>
          <w:sz w:val="20"/>
          <w:szCs w:val="20"/>
        </w:rPr>
        <w:t>BSA/AML</w:t>
      </w:r>
      <w:r w:rsidRPr="00E118DA">
        <w:rPr>
          <w:spacing w:val="-9"/>
          <w:sz w:val="20"/>
          <w:szCs w:val="20"/>
        </w:rPr>
        <w:t xml:space="preserve"> </w:t>
      </w:r>
      <w:r w:rsidRPr="00E118DA">
        <w:rPr>
          <w:spacing w:val="-2"/>
          <w:sz w:val="20"/>
          <w:szCs w:val="20"/>
        </w:rPr>
        <w:t>Compliance</w:t>
      </w:r>
      <w:r w:rsidR="006A31F3" w:rsidRPr="00E118DA">
        <w:rPr>
          <w:spacing w:val="-2"/>
          <w:sz w:val="20"/>
          <w:szCs w:val="20"/>
        </w:rPr>
        <w:t xml:space="preserve"> and ORM/ERM</w:t>
      </w:r>
    </w:p>
    <w:p w14:paraId="1E398F21" w14:textId="22437C4F" w:rsidR="007D57FE" w:rsidRPr="00EA5E59" w:rsidRDefault="00B66527" w:rsidP="00853752">
      <w:pPr>
        <w:pStyle w:val="BodyText"/>
        <w:ind w:left="260" w:right="293" w:firstLine="0"/>
        <w:jc w:val="both"/>
        <w:rPr>
          <w:spacing w:val="-1"/>
          <w:sz w:val="20"/>
          <w:szCs w:val="20"/>
        </w:rPr>
      </w:pPr>
      <w:r w:rsidRPr="00EA5E59">
        <w:rPr>
          <w:spacing w:val="-1"/>
          <w:sz w:val="20"/>
          <w:szCs w:val="20"/>
        </w:rPr>
        <w:t xml:space="preserve">Second Line Owner </w:t>
      </w:r>
      <w:r w:rsidRPr="00E118DA">
        <w:rPr>
          <w:spacing w:val="-1"/>
          <w:sz w:val="20"/>
          <w:szCs w:val="20"/>
        </w:rPr>
        <w:t>for</w:t>
      </w:r>
      <w:r w:rsidRPr="00EA5E59">
        <w:rPr>
          <w:spacing w:val="-1"/>
          <w:sz w:val="20"/>
          <w:szCs w:val="20"/>
        </w:rPr>
        <w:t xml:space="preserve"> internal and external fraud risk </w:t>
      </w:r>
      <w:r w:rsidRPr="00E118DA">
        <w:rPr>
          <w:spacing w:val="-1"/>
          <w:sz w:val="20"/>
          <w:szCs w:val="20"/>
        </w:rPr>
        <w:t>for</w:t>
      </w:r>
      <w:r w:rsidRPr="00EA5E59">
        <w:rPr>
          <w:spacing w:val="-1"/>
          <w:sz w:val="20"/>
          <w:szCs w:val="20"/>
        </w:rPr>
        <w:t xml:space="preserve"> the </w:t>
      </w:r>
      <w:r w:rsidRPr="00E118DA">
        <w:rPr>
          <w:spacing w:val="-1"/>
          <w:sz w:val="20"/>
          <w:szCs w:val="20"/>
        </w:rPr>
        <w:t>Bank,</w:t>
      </w:r>
      <w:r w:rsidRPr="00EA5E59">
        <w:rPr>
          <w:spacing w:val="-1"/>
          <w:sz w:val="20"/>
          <w:szCs w:val="20"/>
        </w:rPr>
        <w:t xml:space="preserve"> partnering with both the </w:t>
      </w:r>
      <w:r w:rsidRPr="00E118DA">
        <w:rPr>
          <w:spacing w:val="-1"/>
          <w:sz w:val="20"/>
          <w:szCs w:val="20"/>
        </w:rPr>
        <w:t>BSA</w:t>
      </w:r>
      <w:r w:rsidRPr="00EA5E59">
        <w:rPr>
          <w:spacing w:val="-1"/>
          <w:sz w:val="20"/>
          <w:szCs w:val="20"/>
        </w:rPr>
        <w:t xml:space="preserve"> Compliance </w:t>
      </w:r>
      <w:r w:rsidRPr="00E118DA">
        <w:rPr>
          <w:spacing w:val="-1"/>
          <w:sz w:val="20"/>
          <w:szCs w:val="20"/>
        </w:rPr>
        <w:t>officer</w:t>
      </w:r>
      <w:r w:rsidRPr="00EA5E59">
        <w:rPr>
          <w:spacing w:val="-1"/>
          <w:sz w:val="20"/>
          <w:szCs w:val="20"/>
        </w:rPr>
        <w:t xml:space="preserve"> and the Head </w:t>
      </w:r>
      <w:r w:rsidRPr="00E118DA">
        <w:rPr>
          <w:spacing w:val="-1"/>
          <w:sz w:val="20"/>
          <w:szCs w:val="20"/>
        </w:rPr>
        <w:t>of</w:t>
      </w:r>
      <w:r w:rsidRPr="00EA5E59">
        <w:rPr>
          <w:spacing w:val="-1"/>
          <w:sz w:val="20"/>
          <w:szCs w:val="20"/>
        </w:rPr>
        <w:t xml:space="preserve"> </w:t>
      </w:r>
      <w:r w:rsidRPr="00E118DA">
        <w:rPr>
          <w:spacing w:val="-1"/>
          <w:sz w:val="20"/>
          <w:szCs w:val="20"/>
        </w:rPr>
        <w:t>ERM/ORM</w:t>
      </w:r>
      <w:r w:rsidRPr="00EA5E59">
        <w:rPr>
          <w:spacing w:val="-1"/>
          <w:sz w:val="20"/>
          <w:szCs w:val="20"/>
        </w:rPr>
        <w:t xml:space="preserve"> </w:t>
      </w:r>
      <w:r w:rsidRPr="00E118DA">
        <w:rPr>
          <w:spacing w:val="-1"/>
          <w:sz w:val="20"/>
          <w:szCs w:val="20"/>
        </w:rPr>
        <w:t>on</w:t>
      </w:r>
      <w:r w:rsidRPr="00EA5E59">
        <w:rPr>
          <w:spacing w:val="-1"/>
          <w:sz w:val="20"/>
          <w:szCs w:val="20"/>
        </w:rPr>
        <w:t xml:space="preserve"> client engagements for matters concerning Compliance, Fraud, </w:t>
      </w:r>
      <w:r w:rsidRPr="00E118DA">
        <w:rPr>
          <w:spacing w:val="-1"/>
          <w:sz w:val="20"/>
          <w:szCs w:val="20"/>
        </w:rPr>
        <w:t>and</w:t>
      </w:r>
      <w:r w:rsidRPr="00EA5E59">
        <w:rPr>
          <w:spacing w:val="-1"/>
          <w:sz w:val="20"/>
          <w:szCs w:val="20"/>
        </w:rPr>
        <w:t xml:space="preserve"> AML suspicious activities. Develop and implement governance </w:t>
      </w:r>
      <w:r w:rsidRPr="00E118DA">
        <w:rPr>
          <w:spacing w:val="-1"/>
          <w:sz w:val="20"/>
          <w:szCs w:val="20"/>
        </w:rPr>
        <w:t>programs</w:t>
      </w:r>
      <w:r w:rsidRPr="00EA5E59">
        <w:rPr>
          <w:spacing w:val="-1"/>
          <w:sz w:val="20"/>
          <w:szCs w:val="20"/>
        </w:rPr>
        <w:t xml:space="preserve"> </w:t>
      </w:r>
      <w:r w:rsidRPr="00E118DA">
        <w:rPr>
          <w:spacing w:val="-1"/>
          <w:sz w:val="20"/>
          <w:szCs w:val="20"/>
        </w:rPr>
        <w:t>(1</w:t>
      </w:r>
      <w:r w:rsidRPr="00EA5E59">
        <w:rPr>
          <w:spacing w:val="-1"/>
          <w:sz w:val="20"/>
          <w:szCs w:val="20"/>
          <w:vertAlign w:val="superscript"/>
        </w:rPr>
        <w:t>s</w:t>
      </w:r>
      <w:r w:rsidR="00EA5E59" w:rsidRPr="00EA5E59">
        <w:rPr>
          <w:spacing w:val="-1"/>
          <w:sz w:val="20"/>
          <w:szCs w:val="20"/>
          <w:vertAlign w:val="superscript"/>
        </w:rPr>
        <w:t>t</w:t>
      </w:r>
      <w:r w:rsidR="00EA5E59">
        <w:rPr>
          <w:spacing w:val="-1"/>
          <w:sz w:val="20"/>
          <w:szCs w:val="20"/>
        </w:rPr>
        <w:t>,</w:t>
      </w:r>
      <w:r w:rsidRPr="00EA5E59">
        <w:rPr>
          <w:spacing w:val="-1"/>
          <w:sz w:val="20"/>
          <w:szCs w:val="20"/>
        </w:rPr>
        <w:t xml:space="preserve"> 2</w:t>
      </w:r>
      <w:r w:rsidR="00EA5E59" w:rsidRPr="00EA5E59">
        <w:rPr>
          <w:spacing w:val="-1"/>
          <w:sz w:val="20"/>
          <w:szCs w:val="20"/>
          <w:vertAlign w:val="superscript"/>
        </w:rPr>
        <w:t>nd</w:t>
      </w:r>
      <w:r w:rsidR="00EA5E59">
        <w:rPr>
          <w:spacing w:val="-1"/>
          <w:sz w:val="20"/>
          <w:szCs w:val="20"/>
        </w:rPr>
        <w:t>,</w:t>
      </w:r>
      <w:r w:rsidRPr="00EA5E59">
        <w:rPr>
          <w:spacing w:val="-1"/>
          <w:sz w:val="20"/>
          <w:szCs w:val="20"/>
        </w:rPr>
        <w:t xml:space="preserve"> and </w:t>
      </w:r>
      <w:r w:rsidRPr="00E118DA">
        <w:rPr>
          <w:spacing w:val="-1"/>
          <w:sz w:val="20"/>
          <w:szCs w:val="20"/>
        </w:rPr>
        <w:t>3</w:t>
      </w:r>
      <w:r w:rsidR="00EA5E59" w:rsidRPr="00EA5E59">
        <w:rPr>
          <w:spacing w:val="-1"/>
          <w:sz w:val="20"/>
          <w:szCs w:val="20"/>
          <w:vertAlign w:val="superscript"/>
        </w:rPr>
        <w:t>rd</w:t>
      </w:r>
      <w:r w:rsidR="00EA5E59">
        <w:rPr>
          <w:spacing w:val="-1"/>
          <w:sz w:val="20"/>
          <w:szCs w:val="20"/>
        </w:rPr>
        <w:t xml:space="preserve"> </w:t>
      </w:r>
      <w:r w:rsidRPr="00EA5E59">
        <w:rPr>
          <w:spacing w:val="-1"/>
          <w:sz w:val="20"/>
          <w:szCs w:val="20"/>
        </w:rPr>
        <w:t xml:space="preserve">line </w:t>
      </w:r>
      <w:r w:rsidRPr="00E118DA">
        <w:rPr>
          <w:spacing w:val="-1"/>
          <w:sz w:val="20"/>
          <w:szCs w:val="20"/>
        </w:rPr>
        <w:t>defenses),</w:t>
      </w:r>
      <w:r w:rsidRPr="00EA5E59">
        <w:rPr>
          <w:spacing w:val="-1"/>
          <w:sz w:val="20"/>
          <w:szCs w:val="20"/>
        </w:rPr>
        <w:t xml:space="preserve"> technology recommendations, risk assessments</w:t>
      </w:r>
      <w:r w:rsidR="00F84863" w:rsidRPr="00EA5E59">
        <w:rPr>
          <w:spacing w:val="-1"/>
          <w:sz w:val="20"/>
          <w:szCs w:val="20"/>
        </w:rPr>
        <w:t xml:space="preserve">, RCSAs, </w:t>
      </w:r>
      <w:r w:rsidRPr="00E118DA">
        <w:rPr>
          <w:spacing w:val="-1"/>
          <w:sz w:val="20"/>
          <w:szCs w:val="20"/>
        </w:rPr>
        <w:t>and</w:t>
      </w:r>
      <w:r w:rsidRPr="00EA5E59">
        <w:rPr>
          <w:spacing w:val="-1"/>
          <w:sz w:val="20"/>
          <w:szCs w:val="20"/>
        </w:rPr>
        <w:t xml:space="preserve"> operational </w:t>
      </w:r>
      <w:r w:rsidRPr="00E118DA">
        <w:rPr>
          <w:spacing w:val="-1"/>
          <w:sz w:val="20"/>
          <w:szCs w:val="20"/>
        </w:rPr>
        <w:t>best</w:t>
      </w:r>
      <w:r w:rsidRPr="00EA5E59">
        <w:rPr>
          <w:spacing w:val="-1"/>
          <w:sz w:val="20"/>
          <w:szCs w:val="20"/>
        </w:rPr>
        <w:t xml:space="preserve"> </w:t>
      </w:r>
      <w:r w:rsidRPr="00E118DA">
        <w:rPr>
          <w:spacing w:val="-1"/>
          <w:sz w:val="20"/>
          <w:szCs w:val="20"/>
        </w:rPr>
        <w:t>practices</w:t>
      </w:r>
      <w:r w:rsidRPr="00EA5E59">
        <w:rPr>
          <w:spacing w:val="-1"/>
          <w:sz w:val="20"/>
          <w:szCs w:val="20"/>
        </w:rPr>
        <w:t xml:space="preserve"> regarding all </w:t>
      </w:r>
      <w:r w:rsidRPr="00E118DA">
        <w:rPr>
          <w:spacing w:val="-1"/>
          <w:sz w:val="20"/>
          <w:szCs w:val="20"/>
        </w:rPr>
        <w:t>fraud</w:t>
      </w:r>
      <w:r w:rsidRPr="00EA5E59">
        <w:rPr>
          <w:spacing w:val="-1"/>
          <w:sz w:val="20"/>
          <w:szCs w:val="20"/>
        </w:rPr>
        <w:t xml:space="preserve"> </w:t>
      </w:r>
      <w:r w:rsidRPr="00E118DA">
        <w:rPr>
          <w:spacing w:val="-1"/>
          <w:sz w:val="20"/>
          <w:szCs w:val="20"/>
        </w:rPr>
        <w:t>related</w:t>
      </w:r>
      <w:r w:rsidR="00E23294">
        <w:rPr>
          <w:spacing w:val="-1"/>
          <w:sz w:val="20"/>
          <w:szCs w:val="20"/>
        </w:rPr>
        <w:t xml:space="preserve"> activity types</w:t>
      </w:r>
      <w:r w:rsidRPr="00EA5E59">
        <w:rPr>
          <w:spacing w:val="-1"/>
          <w:sz w:val="20"/>
          <w:szCs w:val="20"/>
        </w:rPr>
        <w:t xml:space="preserve">. Facilitate and contribute </w:t>
      </w:r>
      <w:r w:rsidRPr="00E118DA">
        <w:rPr>
          <w:spacing w:val="-1"/>
          <w:sz w:val="20"/>
          <w:szCs w:val="20"/>
        </w:rPr>
        <w:t>in</w:t>
      </w:r>
      <w:r w:rsidRPr="00EA5E59">
        <w:rPr>
          <w:spacing w:val="-1"/>
          <w:sz w:val="20"/>
          <w:szCs w:val="20"/>
        </w:rPr>
        <w:t xml:space="preserve"> </w:t>
      </w:r>
      <w:r w:rsidRPr="00E118DA">
        <w:rPr>
          <w:spacing w:val="-1"/>
          <w:sz w:val="20"/>
          <w:szCs w:val="20"/>
        </w:rPr>
        <w:t>matters</w:t>
      </w:r>
      <w:r w:rsidRPr="00EA5E59">
        <w:rPr>
          <w:spacing w:val="-1"/>
          <w:sz w:val="20"/>
          <w:szCs w:val="20"/>
        </w:rPr>
        <w:t xml:space="preserve"> pertaining to financial statement/reporting, assets misappropriation, and bribery &amp; </w:t>
      </w:r>
      <w:r w:rsidR="00ED7C8F" w:rsidRPr="00EA5E59">
        <w:rPr>
          <w:spacing w:val="-1"/>
          <w:sz w:val="20"/>
          <w:szCs w:val="20"/>
        </w:rPr>
        <w:t>corruption related</w:t>
      </w:r>
      <w:r w:rsidRPr="00EA5E59">
        <w:rPr>
          <w:spacing w:val="-1"/>
          <w:sz w:val="20"/>
          <w:szCs w:val="20"/>
        </w:rPr>
        <w:t xml:space="preserve"> frauds, including </w:t>
      </w:r>
      <w:r w:rsidRPr="00E118DA">
        <w:rPr>
          <w:spacing w:val="-1"/>
          <w:sz w:val="20"/>
          <w:szCs w:val="20"/>
        </w:rPr>
        <w:t>money</w:t>
      </w:r>
      <w:r w:rsidRPr="00EA5E59">
        <w:rPr>
          <w:spacing w:val="-1"/>
          <w:sz w:val="20"/>
          <w:szCs w:val="20"/>
        </w:rPr>
        <w:t xml:space="preserve"> laundering.</w:t>
      </w:r>
    </w:p>
    <w:p w14:paraId="2134A954" w14:textId="1F1DF279"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Wrote policy, created framework and infrastructure from the ground up for a new bank wide fraud risk management program</w:t>
      </w:r>
      <w:r w:rsidR="006A31F3" w:rsidRPr="0048002E">
        <w:rPr>
          <w:spacing w:val="-3"/>
          <w:sz w:val="20"/>
          <w:szCs w:val="20"/>
        </w:rPr>
        <w:t>, BASEL</w:t>
      </w:r>
      <w:r w:rsidR="006A31F3" w:rsidRPr="00E118DA">
        <w:rPr>
          <w:spacing w:val="-3"/>
          <w:sz w:val="20"/>
          <w:szCs w:val="20"/>
        </w:rPr>
        <w:t xml:space="preserve"> II risk taxonomy, and issue and event management strategy</w:t>
      </w:r>
    </w:p>
    <w:p w14:paraId="7C50B8CE"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118DA">
        <w:rPr>
          <w:spacing w:val="-3"/>
          <w:sz w:val="20"/>
          <w:szCs w:val="20"/>
        </w:rPr>
        <w:t>Provide</w:t>
      </w:r>
      <w:r w:rsidRPr="00ED7C8F">
        <w:rPr>
          <w:spacing w:val="-3"/>
          <w:sz w:val="20"/>
          <w:szCs w:val="20"/>
        </w:rPr>
        <w:t xml:space="preserve"> governance and oversite for  internal  and  external  fraud  risk  management  strategy and  execution</w:t>
      </w:r>
    </w:p>
    <w:p w14:paraId="3FCEA701" w14:textId="3A7209EF"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Provide support and direction in new product and channel development (</w:t>
      </w:r>
      <w:r w:rsidR="00ED7C8F" w:rsidRPr="00ED7C8F">
        <w:rPr>
          <w:spacing w:val="-3"/>
          <w:sz w:val="20"/>
          <w:szCs w:val="20"/>
        </w:rPr>
        <w:t>e.g.</w:t>
      </w:r>
      <w:r w:rsidRPr="00ED7C8F">
        <w:rPr>
          <w:spacing w:val="-3"/>
          <w:sz w:val="20"/>
          <w:szCs w:val="20"/>
        </w:rPr>
        <w:t xml:space="preserve"> online account opening) across the  account life cycle  (KYC, customer onboarding, servicing across channels, relationship exit)</w:t>
      </w:r>
    </w:p>
    <w:p w14:paraId="47DA9057" w14:textId="7D093488" w:rsidR="00AA25C5" w:rsidRDefault="00AA25C5" w:rsidP="0048002E">
      <w:pPr>
        <w:pStyle w:val="BodyText"/>
        <w:numPr>
          <w:ilvl w:val="0"/>
          <w:numId w:val="2"/>
        </w:numPr>
        <w:tabs>
          <w:tab w:val="left" w:pos="1180"/>
        </w:tabs>
        <w:spacing w:before="8" w:line="228" w:lineRule="auto"/>
        <w:ind w:right="137"/>
        <w:jc w:val="both"/>
        <w:rPr>
          <w:spacing w:val="-3"/>
          <w:sz w:val="20"/>
          <w:szCs w:val="20"/>
        </w:rPr>
      </w:pPr>
      <w:r>
        <w:rPr>
          <w:spacing w:val="-3"/>
          <w:sz w:val="20"/>
          <w:szCs w:val="20"/>
        </w:rPr>
        <w:t>Oversight of tuning and system/vendor selection for fraud prevention and detection</w:t>
      </w:r>
    </w:p>
    <w:p w14:paraId="75E9A80D" w14:textId="5898E12C"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Own fraud models and maintain model documentation and ensure adequate model validation in compliance</w:t>
      </w:r>
    </w:p>
    <w:p w14:paraId="1FE100FF" w14:textId="7C032E5F"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Developed new investigation methodology for Credit and Lending investigations and reporting channels</w:t>
      </w:r>
    </w:p>
    <w:p w14:paraId="15EFFD4C"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Designed and created Relationship Review Committee and Charter to manage risk presented by customer relationships that pose incremental reputational, credit, regulatory, or operational risk to the Bank</w:t>
      </w:r>
    </w:p>
    <w:p w14:paraId="32D50B1A"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 xml:space="preserve">Manage team of 14 employees </w:t>
      </w:r>
      <w:r w:rsidRPr="00E118DA">
        <w:rPr>
          <w:spacing w:val="-3"/>
          <w:sz w:val="20"/>
          <w:szCs w:val="20"/>
        </w:rPr>
        <w:t>performing</w:t>
      </w:r>
      <w:r w:rsidRPr="00ED7C8F">
        <w:rPr>
          <w:spacing w:val="-3"/>
          <w:sz w:val="20"/>
          <w:szCs w:val="20"/>
        </w:rPr>
        <w:t xml:space="preserve"> data analytics, report generation, and fraud investigations</w:t>
      </w:r>
    </w:p>
    <w:p w14:paraId="3217AAA8"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Manage department budget and drive</w:t>
      </w:r>
      <w:r w:rsidRPr="00E118DA">
        <w:rPr>
          <w:spacing w:val="-3"/>
          <w:sz w:val="20"/>
          <w:szCs w:val="20"/>
        </w:rPr>
        <w:t xml:space="preserve"> </w:t>
      </w:r>
      <w:r w:rsidRPr="00ED7C8F">
        <w:rPr>
          <w:spacing w:val="-3"/>
          <w:sz w:val="20"/>
          <w:szCs w:val="20"/>
        </w:rPr>
        <w:t>operational efficiencies to reduce FTE costs</w:t>
      </w:r>
    </w:p>
    <w:p w14:paraId="50FAAA13"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Evaluate new</w:t>
      </w:r>
      <w:r w:rsidRPr="00E118DA">
        <w:rPr>
          <w:spacing w:val="-3"/>
          <w:sz w:val="20"/>
          <w:szCs w:val="20"/>
        </w:rPr>
        <w:t xml:space="preserve"> </w:t>
      </w:r>
      <w:r w:rsidRPr="00ED7C8F">
        <w:rPr>
          <w:spacing w:val="-3"/>
          <w:sz w:val="20"/>
          <w:szCs w:val="20"/>
        </w:rPr>
        <w:t>systems</w:t>
      </w:r>
      <w:r w:rsidRPr="00E118DA">
        <w:rPr>
          <w:spacing w:val="-3"/>
          <w:sz w:val="20"/>
          <w:szCs w:val="20"/>
        </w:rPr>
        <w:t xml:space="preserve"> </w:t>
      </w:r>
      <w:r w:rsidRPr="00ED7C8F">
        <w:rPr>
          <w:spacing w:val="-3"/>
          <w:sz w:val="20"/>
          <w:szCs w:val="20"/>
        </w:rPr>
        <w:t>and vendors to be</w:t>
      </w:r>
      <w:r w:rsidRPr="00E118DA">
        <w:rPr>
          <w:spacing w:val="-3"/>
          <w:sz w:val="20"/>
          <w:szCs w:val="20"/>
        </w:rPr>
        <w:t xml:space="preserve"> </w:t>
      </w:r>
      <w:r w:rsidRPr="00ED7C8F">
        <w:rPr>
          <w:spacing w:val="-3"/>
          <w:sz w:val="20"/>
          <w:szCs w:val="20"/>
        </w:rPr>
        <w:t>leveraged for</w:t>
      </w:r>
      <w:r w:rsidRPr="00E118DA">
        <w:rPr>
          <w:spacing w:val="-3"/>
          <w:sz w:val="20"/>
          <w:szCs w:val="20"/>
        </w:rPr>
        <w:t xml:space="preserve"> </w:t>
      </w:r>
      <w:r w:rsidRPr="00ED7C8F">
        <w:rPr>
          <w:spacing w:val="-3"/>
          <w:sz w:val="20"/>
          <w:szCs w:val="20"/>
        </w:rPr>
        <w:t>enhanced and perform Third</w:t>
      </w:r>
      <w:r w:rsidRPr="00E118DA">
        <w:rPr>
          <w:spacing w:val="-3"/>
          <w:sz w:val="20"/>
          <w:szCs w:val="20"/>
        </w:rPr>
        <w:t xml:space="preserve"> </w:t>
      </w:r>
      <w:r w:rsidRPr="00ED7C8F">
        <w:rPr>
          <w:spacing w:val="-3"/>
          <w:sz w:val="20"/>
          <w:szCs w:val="20"/>
        </w:rPr>
        <w:t>Party</w:t>
      </w:r>
      <w:r w:rsidRPr="00E118DA">
        <w:rPr>
          <w:spacing w:val="-3"/>
          <w:sz w:val="20"/>
          <w:szCs w:val="20"/>
        </w:rPr>
        <w:t xml:space="preserve"> </w:t>
      </w:r>
      <w:r w:rsidRPr="00ED7C8F">
        <w:rPr>
          <w:spacing w:val="-3"/>
          <w:sz w:val="20"/>
          <w:szCs w:val="20"/>
        </w:rPr>
        <w:t>Risk Assessments</w:t>
      </w:r>
    </w:p>
    <w:p w14:paraId="1D1FE144" w14:textId="316439DF" w:rsidR="006C4DB0" w:rsidRPr="00ED7C8F" w:rsidRDefault="006C4DB0"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Responded to OFAC and Sanction hits of a fraudulent nature</w:t>
      </w:r>
    </w:p>
    <w:p w14:paraId="3B5B79D6"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Build and execute on assessment methodology and documentation outlining compliance with Second Line requirements</w:t>
      </w:r>
    </w:p>
    <w:p w14:paraId="3F5DE5E7"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118DA">
        <w:rPr>
          <w:spacing w:val="-3"/>
          <w:sz w:val="20"/>
          <w:szCs w:val="20"/>
        </w:rPr>
        <w:t>Provide</w:t>
      </w:r>
      <w:r w:rsidRPr="00ED7C8F">
        <w:rPr>
          <w:spacing w:val="-3"/>
          <w:sz w:val="20"/>
          <w:szCs w:val="20"/>
        </w:rPr>
        <w:t xml:space="preserve"> effective challenges to Fraud Operations and  Regulatory  Reporting  groups  to  ensure both loss mitigation and regulatory requirements are being performed per criminal law and Bank Secrecy Act requirements</w:t>
      </w:r>
    </w:p>
    <w:p w14:paraId="10499C9F" w14:textId="57BA99BA"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 xml:space="preserve">Manage high </w:t>
      </w:r>
      <w:r w:rsidRPr="00E118DA">
        <w:rPr>
          <w:spacing w:val="-3"/>
          <w:sz w:val="20"/>
          <w:szCs w:val="20"/>
        </w:rPr>
        <w:t>risk</w:t>
      </w:r>
      <w:r w:rsidRPr="00ED7C8F">
        <w:rPr>
          <w:spacing w:val="-3"/>
          <w:sz w:val="20"/>
          <w:szCs w:val="20"/>
        </w:rPr>
        <w:t xml:space="preserve"> investigations along with Legal to ensure  confidentially  under  Attorney-Client  privilege</w:t>
      </w:r>
    </w:p>
    <w:p w14:paraId="6B7044E8"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Provide guidance and recommendations around ethical and regulatory requirements prescribed by federal and state legislation to the lines of business and ensure bank practices are at or above industry level norms, specific to the BSA, FCRA, and FACTA</w:t>
      </w:r>
    </w:p>
    <w:p w14:paraId="06D7B941" w14:textId="05BDFB0C"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Prepare reporting and meet with Audit and Regulators proactively</w:t>
      </w:r>
      <w:r w:rsidR="00ED7C8F" w:rsidRPr="00ED7C8F">
        <w:rPr>
          <w:spacing w:val="-3"/>
          <w:sz w:val="20"/>
          <w:szCs w:val="20"/>
        </w:rPr>
        <w:t>, s</w:t>
      </w:r>
      <w:r w:rsidRPr="00ED7C8F">
        <w:rPr>
          <w:spacing w:val="-3"/>
          <w:sz w:val="20"/>
          <w:szCs w:val="20"/>
        </w:rPr>
        <w:t>uccessfully led bank through Federal Regulator exams</w:t>
      </w:r>
    </w:p>
    <w:p w14:paraId="1CEA9B87" w14:textId="77777777" w:rsidR="007D57FE" w:rsidRPr="00ED7C8F" w:rsidRDefault="00B66527" w:rsidP="0048002E">
      <w:pPr>
        <w:pStyle w:val="BodyText"/>
        <w:numPr>
          <w:ilvl w:val="0"/>
          <w:numId w:val="2"/>
        </w:numPr>
        <w:tabs>
          <w:tab w:val="left" w:pos="1180"/>
        </w:tabs>
        <w:spacing w:before="8" w:line="228" w:lineRule="auto"/>
        <w:ind w:right="137"/>
        <w:jc w:val="both"/>
        <w:rPr>
          <w:spacing w:val="-3"/>
          <w:sz w:val="20"/>
          <w:szCs w:val="20"/>
        </w:rPr>
      </w:pPr>
      <w:r w:rsidRPr="00ED7C8F">
        <w:rPr>
          <w:spacing w:val="-3"/>
          <w:sz w:val="20"/>
          <w:szCs w:val="20"/>
        </w:rPr>
        <w:t>Regularly present to senior stakeholders and the Board on the inherent  risks,  control environment, and recommendations for mitigation or remediation</w:t>
      </w:r>
    </w:p>
    <w:p w14:paraId="6F5D4442" w14:textId="77777777" w:rsidR="007D57FE" w:rsidRPr="00E118DA" w:rsidRDefault="007D57FE" w:rsidP="00853752">
      <w:pPr>
        <w:jc w:val="both"/>
        <w:rPr>
          <w:rFonts w:ascii="Calibri" w:eastAsia="Calibri" w:hAnsi="Calibri" w:cs="Calibri"/>
          <w:sz w:val="20"/>
          <w:szCs w:val="20"/>
        </w:rPr>
      </w:pPr>
    </w:p>
    <w:p w14:paraId="60714575" w14:textId="7416F433" w:rsidR="007D57FE" w:rsidRPr="00E118DA" w:rsidRDefault="00B66527" w:rsidP="00853752">
      <w:pPr>
        <w:pStyle w:val="BodyText"/>
        <w:tabs>
          <w:tab w:val="left" w:pos="9898"/>
        </w:tabs>
        <w:ind w:left="160" w:firstLine="0"/>
        <w:jc w:val="both"/>
        <w:rPr>
          <w:sz w:val="20"/>
          <w:szCs w:val="20"/>
        </w:rPr>
      </w:pPr>
      <w:r w:rsidRPr="00E118DA">
        <w:rPr>
          <w:spacing w:val="-1"/>
          <w:sz w:val="20"/>
          <w:szCs w:val="20"/>
        </w:rPr>
        <w:t>CAPITAL</w:t>
      </w:r>
      <w:r w:rsidRPr="00E118DA">
        <w:rPr>
          <w:spacing w:val="-12"/>
          <w:sz w:val="20"/>
          <w:szCs w:val="20"/>
        </w:rPr>
        <w:t xml:space="preserve"> </w:t>
      </w:r>
      <w:r w:rsidRPr="00E118DA">
        <w:rPr>
          <w:spacing w:val="-1"/>
          <w:sz w:val="20"/>
          <w:szCs w:val="20"/>
        </w:rPr>
        <w:t>ONE,</w:t>
      </w:r>
      <w:r w:rsidRPr="00E118DA">
        <w:rPr>
          <w:spacing w:val="-14"/>
          <w:sz w:val="20"/>
          <w:szCs w:val="20"/>
        </w:rPr>
        <w:t xml:space="preserve"> </w:t>
      </w:r>
      <w:r w:rsidRPr="00E118DA">
        <w:rPr>
          <w:spacing w:val="-1"/>
          <w:sz w:val="20"/>
          <w:szCs w:val="20"/>
        </w:rPr>
        <w:t>New</w:t>
      </w:r>
      <w:r w:rsidRPr="00E118DA">
        <w:rPr>
          <w:spacing w:val="-8"/>
          <w:sz w:val="20"/>
          <w:szCs w:val="20"/>
        </w:rPr>
        <w:t xml:space="preserve"> </w:t>
      </w:r>
      <w:r w:rsidRPr="00E118DA">
        <w:rPr>
          <w:spacing w:val="-2"/>
          <w:sz w:val="20"/>
          <w:szCs w:val="20"/>
        </w:rPr>
        <w:t>York,</w:t>
      </w:r>
      <w:r w:rsidRPr="00E118DA">
        <w:rPr>
          <w:spacing w:val="-13"/>
          <w:sz w:val="20"/>
          <w:szCs w:val="20"/>
        </w:rPr>
        <w:t xml:space="preserve"> </w:t>
      </w:r>
      <w:r w:rsidRPr="00E118DA">
        <w:rPr>
          <w:sz w:val="20"/>
          <w:szCs w:val="20"/>
        </w:rPr>
        <w:t>NY</w:t>
      </w:r>
      <w:r w:rsidRPr="00E118DA">
        <w:rPr>
          <w:sz w:val="20"/>
          <w:szCs w:val="20"/>
        </w:rPr>
        <w:tab/>
      </w:r>
      <w:r w:rsidR="00A37B6D">
        <w:rPr>
          <w:sz w:val="20"/>
          <w:szCs w:val="20"/>
        </w:rPr>
        <w:t xml:space="preserve">     </w:t>
      </w:r>
      <w:r w:rsidRPr="00E118DA">
        <w:rPr>
          <w:spacing w:val="-2"/>
          <w:sz w:val="20"/>
          <w:szCs w:val="20"/>
        </w:rPr>
        <w:t>201</w:t>
      </w:r>
      <w:r w:rsidR="00AD3A22">
        <w:rPr>
          <w:spacing w:val="-2"/>
          <w:sz w:val="20"/>
          <w:szCs w:val="20"/>
        </w:rPr>
        <w:t>5</w:t>
      </w:r>
      <w:r w:rsidRPr="00E118DA">
        <w:rPr>
          <w:spacing w:val="-2"/>
          <w:sz w:val="20"/>
          <w:szCs w:val="20"/>
        </w:rPr>
        <w:t>-201</w:t>
      </w:r>
      <w:r w:rsidR="00AD3A22">
        <w:rPr>
          <w:spacing w:val="-2"/>
          <w:sz w:val="20"/>
          <w:szCs w:val="20"/>
        </w:rPr>
        <w:t>7</w:t>
      </w:r>
    </w:p>
    <w:p w14:paraId="74828972" w14:textId="788C4580" w:rsidR="007D57FE" w:rsidRPr="00E118DA" w:rsidRDefault="00B66527" w:rsidP="00853752">
      <w:pPr>
        <w:pStyle w:val="Heading1"/>
        <w:ind w:left="160"/>
        <w:jc w:val="both"/>
        <w:rPr>
          <w:b w:val="0"/>
          <w:bCs w:val="0"/>
          <w:sz w:val="20"/>
          <w:szCs w:val="20"/>
        </w:rPr>
      </w:pPr>
      <w:r w:rsidRPr="00E118DA">
        <w:rPr>
          <w:spacing w:val="-2"/>
          <w:sz w:val="20"/>
          <w:szCs w:val="20"/>
        </w:rPr>
        <w:t>Commercial</w:t>
      </w:r>
      <w:r w:rsidRPr="00E118DA">
        <w:rPr>
          <w:spacing w:val="-15"/>
          <w:sz w:val="20"/>
          <w:szCs w:val="20"/>
        </w:rPr>
        <w:t xml:space="preserve"> </w:t>
      </w:r>
      <w:r w:rsidRPr="00E118DA">
        <w:rPr>
          <w:spacing w:val="-2"/>
          <w:sz w:val="20"/>
          <w:szCs w:val="20"/>
        </w:rPr>
        <w:t>Banking</w:t>
      </w:r>
      <w:r w:rsidRPr="00E118DA">
        <w:rPr>
          <w:spacing w:val="-11"/>
          <w:sz w:val="20"/>
          <w:szCs w:val="20"/>
        </w:rPr>
        <w:t xml:space="preserve"> </w:t>
      </w:r>
      <w:r w:rsidRPr="00E118DA">
        <w:rPr>
          <w:spacing w:val="-2"/>
          <w:sz w:val="20"/>
          <w:szCs w:val="20"/>
        </w:rPr>
        <w:t>Business</w:t>
      </w:r>
      <w:r w:rsidRPr="00E118DA">
        <w:rPr>
          <w:spacing w:val="-11"/>
          <w:sz w:val="20"/>
          <w:szCs w:val="20"/>
        </w:rPr>
        <w:t xml:space="preserve"> </w:t>
      </w:r>
      <w:r w:rsidRPr="00E118DA">
        <w:rPr>
          <w:spacing w:val="-1"/>
          <w:sz w:val="20"/>
          <w:szCs w:val="20"/>
        </w:rPr>
        <w:t>Risk</w:t>
      </w:r>
      <w:r w:rsidRPr="00E118DA">
        <w:rPr>
          <w:spacing w:val="-13"/>
          <w:sz w:val="20"/>
          <w:szCs w:val="20"/>
        </w:rPr>
        <w:t xml:space="preserve"> </w:t>
      </w:r>
      <w:r w:rsidRPr="00E118DA">
        <w:rPr>
          <w:spacing w:val="-2"/>
          <w:sz w:val="20"/>
          <w:szCs w:val="20"/>
        </w:rPr>
        <w:t>Office</w:t>
      </w:r>
      <w:r w:rsidRPr="00E118DA">
        <w:rPr>
          <w:spacing w:val="-9"/>
          <w:sz w:val="20"/>
          <w:szCs w:val="20"/>
        </w:rPr>
        <w:t xml:space="preserve"> </w:t>
      </w:r>
      <w:r w:rsidRPr="00E118DA">
        <w:rPr>
          <w:rFonts w:cs="Calibri"/>
          <w:sz w:val="20"/>
          <w:szCs w:val="20"/>
        </w:rPr>
        <w:t>–</w:t>
      </w:r>
      <w:r w:rsidRPr="00E118DA">
        <w:rPr>
          <w:rFonts w:cs="Calibri"/>
          <w:spacing w:val="-11"/>
          <w:sz w:val="20"/>
          <w:szCs w:val="20"/>
        </w:rPr>
        <w:t xml:space="preserve"> </w:t>
      </w:r>
      <w:r w:rsidR="006A31F3" w:rsidRPr="00E118DA">
        <w:rPr>
          <w:spacing w:val="-1"/>
          <w:sz w:val="20"/>
          <w:szCs w:val="20"/>
        </w:rPr>
        <w:t>Operational Risk</w:t>
      </w:r>
      <w:r w:rsidR="00EA5E59">
        <w:rPr>
          <w:spacing w:val="-1"/>
          <w:sz w:val="20"/>
          <w:szCs w:val="20"/>
        </w:rPr>
        <w:t xml:space="preserve"> – Financial Crimes</w:t>
      </w:r>
    </w:p>
    <w:p w14:paraId="79351AC9" w14:textId="7CAA6673" w:rsidR="007D57FE" w:rsidRPr="0048002E" w:rsidRDefault="00B66527" w:rsidP="00853752">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 xml:space="preserve">Created framework and infrastructure from the ground up for a new commercial bank wide </w:t>
      </w:r>
      <w:r w:rsidRPr="00E118DA">
        <w:rPr>
          <w:spacing w:val="-3"/>
          <w:sz w:val="20"/>
          <w:szCs w:val="20"/>
        </w:rPr>
        <w:t>fraud</w:t>
      </w:r>
      <w:r w:rsidRPr="0048002E">
        <w:rPr>
          <w:spacing w:val="-3"/>
          <w:sz w:val="20"/>
          <w:szCs w:val="20"/>
        </w:rPr>
        <w:t xml:space="preserve"> </w:t>
      </w:r>
      <w:r w:rsidRPr="00E118DA">
        <w:rPr>
          <w:spacing w:val="-3"/>
          <w:sz w:val="20"/>
          <w:szCs w:val="20"/>
        </w:rPr>
        <w:t>risk</w:t>
      </w:r>
      <w:r w:rsidRPr="0048002E">
        <w:rPr>
          <w:spacing w:val="-3"/>
          <w:sz w:val="20"/>
          <w:szCs w:val="20"/>
        </w:rPr>
        <w:t xml:space="preserve"> management </w:t>
      </w:r>
      <w:r w:rsidRPr="00E118DA">
        <w:rPr>
          <w:spacing w:val="-3"/>
          <w:sz w:val="20"/>
          <w:szCs w:val="20"/>
        </w:rPr>
        <w:t>program</w:t>
      </w:r>
      <w:r w:rsidR="006A31F3" w:rsidRPr="00E118DA">
        <w:rPr>
          <w:spacing w:val="-3"/>
          <w:sz w:val="20"/>
          <w:szCs w:val="20"/>
        </w:rPr>
        <w:t>, BASEL II risk taxonomy, and issue and event management strategy</w:t>
      </w:r>
    </w:p>
    <w:p w14:paraId="05518802"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E118DA">
        <w:rPr>
          <w:spacing w:val="-3"/>
          <w:sz w:val="20"/>
          <w:szCs w:val="20"/>
        </w:rPr>
        <w:t>Provide</w:t>
      </w:r>
      <w:r w:rsidRPr="0048002E">
        <w:rPr>
          <w:spacing w:val="-3"/>
          <w:sz w:val="20"/>
          <w:szCs w:val="20"/>
        </w:rPr>
        <w:t xml:space="preserve"> governance and oversite for internal and external </w:t>
      </w:r>
      <w:r w:rsidRPr="00E118DA">
        <w:rPr>
          <w:spacing w:val="-3"/>
          <w:sz w:val="20"/>
          <w:szCs w:val="20"/>
        </w:rPr>
        <w:t>fraud</w:t>
      </w:r>
      <w:r w:rsidRPr="0048002E">
        <w:rPr>
          <w:spacing w:val="-3"/>
          <w:sz w:val="20"/>
          <w:szCs w:val="20"/>
        </w:rPr>
        <w:t xml:space="preserve"> risk management strategy and execution</w:t>
      </w:r>
    </w:p>
    <w:p w14:paraId="23DB794A"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 xml:space="preserve">Manage team </w:t>
      </w:r>
      <w:r w:rsidRPr="00E118DA">
        <w:rPr>
          <w:spacing w:val="-3"/>
          <w:sz w:val="20"/>
          <w:szCs w:val="20"/>
        </w:rPr>
        <w:t>performing</w:t>
      </w:r>
      <w:r w:rsidRPr="0048002E">
        <w:rPr>
          <w:spacing w:val="-3"/>
          <w:sz w:val="20"/>
          <w:szCs w:val="20"/>
        </w:rPr>
        <w:t xml:space="preserve"> data analytics, report generation, and fraud investigations</w:t>
      </w:r>
    </w:p>
    <w:p w14:paraId="35C8C714" w14:textId="6010D674"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Build and execute on assessment methodology and documentation outlining compliance with Second Line requirements</w:t>
      </w:r>
      <w:r w:rsidR="00F84863" w:rsidRPr="0048002E">
        <w:rPr>
          <w:spacing w:val="-3"/>
          <w:sz w:val="20"/>
          <w:szCs w:val="20"/>
        </w:rPr>
        <w:t xml:space="preserve"> as well as design and perform RCSAs</w:t>
      </w:r>
    </w:p>
    <w:p w14:paraId="728A10C5" w14:textId="351CB161"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E118DA">
        <w:rPr>
          <w:spacing w:val="-3"/>
          <w:sz w:val="20"/>
          <w:szCs w:val="20"/>
        </w:rPr>
        <w:t>Provide</w:t>
      </w:r>
      <w:r w:rsidRPr="0048002E">
        <w:rPr>
          <w:spacing w:val="-3"/>
          <w:sz w:val="20"/>
          <w:szCs w:val="20"/>
        </w:rPr>
        <w:t xml:space="preserve"> effective challenges to </w:t>
      </w:r>
      <w:r w:rsidR="00B33FA6" w:rsidRPr="0048002E">
        <w:rPr>
          <w:spacing w:val="-3"/>
          <w:sz w:val="20"/>
          <w:szCs w:val="20"/>
        </w:rPr>
        <w:t>1st and 2nd line</w:t>
      </w:r>
      <w:r w:rsidRPr="0048002E">
        <w:rPr>
          <w:spacing w:val="-3"/>
          <w:sz w:val="20"/>
          <w:szCs w:val="20"/>
        </w:rPr>
        <w:t xml:space="preserve"> groups to ensure both loss mitigation and regulatory requirements are </w:t>
      </w:r>
      <w:r w:rsidRPr="00E118DA">
        <w:rPr>
          <w:spacing w:val="-3"/>
          <w:sz w:val="20"/>
          <w:szCs w:val="20"/>
        </w:rPr>
        <w:t>being</w:t>
      </w:r>
      <w:r w:rsidRPr="0048002E">
        <w:rPr>
          <w:spacing w:val="-3"/>
          <w:sz w:val="20"/>
          <w:szCs w:val="20"/>
        </w:rPr>
        <w:t xml:space="preserve"> </w:t>
      </w:r>
      <w:r w:rsidR="00B33FA6" w:rsidRPr="0048002E">
        <w:rPr>
          <w:spacing w:val="-3"/>
          <w:sz w:val="20"/>
          <w:szCs w:val="20"/>
        </w:rPr>
        <w:t>met</w:t>
      </w:r>
    </w:p>
    <w:p w14:paraId="35B252D9"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 xml:space="preserve">Manage high </w:t>
      </w:r>
      <w:r w:rsidRPr="00E118DA">
        <w:rPr>
          <w:spacing w:val="-3"/>
          <w:sz w:val="20"/>
          <w:szCs w:val="20"/>
        </w:rPr>
        <w:t>risk</w:t>
      </w:r>
      <w:r w:rsidRPr="0048002E">
        <w:rPr>
          <w:spacing w:val="-3"/>
          <w:sz w:val="20"/>
          <w:szCs w:val="20"/>
        </w:rPr>
        <w:t xml:space="preserve"> investigations along with Legal to ensure confidentially under Attorney-Client privilege</w:t>
      </w:r>
    </w:p>
    <w:p w14:paraId="15211D49"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 xml:space="preserve">Provide guidance and recommendations around ethical and regulatory requirements prescribed by federal and state legislation to the lines of business and ensure bank practices are at or above </w:t>
      </w:r>
      <w:r w:rsidRPr="00E118DA">
        <w:rPr>
          <w:spacing w:val="-3"/>
          <w:sz w:val="20"/>
          <w:szCs w:val="20"/>
        </w:rPr>
        <w:t>industry</w:t>
      </w:r>
      <w:r w:rsidRPr="0048002E">
        <w:rPr>
          <w:spacing w:val="-3"/>
          <w:sz w:val="20"/>
          <w:szCs w:val="20"/>
        </w:rPr>
        <w:t xml:space="preserve"> level norms, specific to the BSA, FCRA, and FACTA</w:t>
      </w:r>
    </w:p>
    <w:p w14:paraId="326D33D1"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lastRenderedPageBreak/>
        <w:t>Prepare reporting and meet with Internal Audit proactively as well as per request</w:t>
      </w:r>
    </w:p>
    <w:p w14:paraId="2269988B"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Regularly present to senior stakeholders on the inherent risks, control environment, and recommendations for mitigation or remediation</w:t>
      </w:r>
    </w:p>
    <w:p w14:paraId="480DC824" w14:textId="3BC00888" w:rsidR="007D57FE" w:rsidRDefault="007D57FE" w:rsidP="00853752">
      <w:pPr>
        <w:spacing w:before="2"/>
        <w:jc w:val="both"/>
        <w:rPr>
          <w:rFonts w:ascii="Calibri" w:eastAsia="Calibri" w:hAnsi="Calibri" w:cs="Calibri"/>
          <w:sz w:val="20"/>
          <w:szCs w:val="20"/>
        </w:rPr>
      </w:pPr>
    </w:p>
    <w:p w14:paraId="6431380D" w14:textId="7D08C2D4" w:rsidR="00AD3A22" w:rsidRPr="00E118DA" w:rsidRDefault="00AD3A22" w:rsidP="00AD3A22">
      <w:pPr>
        <w:pStyle w:val="BodyText"/>
        <w:tabs>
          <w:tab w:val="left" w:pos="9898"/>
        </w:tabs>
        <w:ind w:left="90" w:firstLine="0"/>
        <w:jc w:val="both"/>
        <w:rPr>
          <w:sz w:val="20"/>
          <w:szCs w:val="20"/>
        </w:rPr>
      </w:pPr>
      <w:r w:rsidRPr="00E118DA">
        <w:rPr>
          <w:spacing w:val="-1"/>
          <w:sz w:val="20"/>
          <w:szCs w:val="20"/>
        </w:rPr>
        <w:t>CAPITAL</w:t>
      </w:r>
      <w:r w:rsidRPr="00E118DA">
        <w:rPr>
          <w:spacing w:val="-12"/>
          <w:sz w:val="20"/>
          <w:szCs w:val="20"/>
        </w:rPr>
        <w:t xml:space="preserve"> </w:t>
      </w:r>
      <w:r w:rsidRPr="00E118DA">
        <w:rPr>
          <w:spacing w:val="-1"/>
          <w:sz w:val="20"/>
          <w:szCs w:val="20"/>
        </w:rPr>
        <w:t>ONE,</w:t>
      </w:r>
      <w:r w:rsidRPr="00E118DA">
        <w:rPr>
          <w:spacing w:val="-14"/>
          <w:sz w:val="20"/>
          <w:szCs w:val="20"/>
        </w:rPr>
        <w:t xml:space="preserve"> </w:t>
      </w:r>
      <w:r w:rsidRPr="00E118DA">
        <w:rPr>
          <w:spacing w:val="-1"/>
          <w:sz w:val="20"/>
          <w:szCs w:val="20"/>
        </w:rPr>
        <w:t>New</w:t>
      </w:r>
      <w:r w:rsidRPr="00E118DA">
        <w:rPr>
          <w:spacing w:val="-8"/>
          <w:sz w:val="20"/>
          <w:szCs w:val="20"/>
        </w:rPr>
        <w:t xml:space="preserve"> </w:t>
      </w:r>
      <w:r w:rsidRPr="00E118DA">
        <w:rPr>
          <w:spacing w:val="-2"/>
          <w:sz w:val="20"/>
          <w:szCs w:val="20"/>
        </w:rPr>
        <w:t>York,</w:t>
      </w:r>
      <w:r w:rsidRPr="00E118DA">
        <w:rPr>
          <w:spacing w:val="-13"/>
          <w:sz w:val="20"/>
          <w:szCs w:val="20"/>
        </w:rPr>
        <w:t xml:space="preserve"> </w:t>
      </w:r>
      <w:r w:rsidRPr="00E118DA">
        <w:rPr>
          <w:sz w:val="20"/>
          <w:szCs w:val="20"/>
        </w:rPr>
        <w:t>NY</w:t>
      </w:r>
      <w:r w:rsidRPr="00E118DA">
        <w:rPr>
          <w:sz w:val="20"/>
          <w:szCs w:val="20"/>
        </w:rPr>
        <w:tab/>
      </w:r>
      <w:r>
        <w:rPr>
          <w:sz w:val="20"/>
          <w:szCs w:val="20"/>
        </w:rPr>
        <w:t xml:space="preserve">     </w:t>
      </w:r>
      <w:r w:rsidRPr="00E118DA">
        <w:rPr>
          <w:spacing w:val="-2"/>
          <w:sz w:val="20"/>
          <w:szCs w:val="20"/>
        </w:rPr>
        <w:t>201</w:t>
      </w:r>
      <w:r>
        <w:rPr>
          <w:spacing w:val="-2"/>
          <w:sz w:val="20"/>
          <w:szCs w:val="20"/>
        </w:rPr>
        <w:t>4</w:t>
      </w:r>
      <w:r w:rsidRPr="00E118DA">
        <w:rPr>
          <w:spacing w:val="-2"/>
          <w:sz w:val="20"/>
          <w:szCs w:val="20"/>
        </w:rPr>
        <w:t>-201</w:t>
      </w:r>
      <w:r>
        <w:rPr>
          <w:spacing w:val="-2"/>
          <w:sz w:val="20"/>
          <w:szCs w:val="20"/>
        </w:rPr>
        <w:t>5</w:t>
      </w:r>
    </w:p>
    <w:p w14:paraId="511418FB" w14:textId="4C302D2B" w:rsidR="00AD3A22" w:rsidRDefault="00AD3A22" w:rsidP="00AD3A22">
      <w:pPr>
        <w:spacing w:before="2"/>
        <w:ind w:firstLine="100"/>
        <w:jc w:val="both"/>
        <w:rPr>
          <w:b/>
          <w:spacing w:val="-1"/>
          <w:sz w:val="20"/>
          <w:szCs w:val="20"/>
        </w:rPr>
      </w:pPr>
      <w:r w:rsidRPr="00AD3A22">
        <w:rPr>
          <w:b/>
          <w:spacing w:val="-2"/>
          <w:sz w:val="20"/>
          <w:szCs w:val="20"/>
        </w:rPr>
        <w:t>Commercial</w:t>
      </w:r>
      <w:r w:rsidRPr="00AD3A22">
        <w:rPr>
          <w:b/>
          <w:spacing w:val="-15"/>
          <w:sz w:val="20"/>
          <w:szCs w:val="20"/>
        </w:rPr>
        <w:t xml:space="preserve"> </w:t>
      </w:r>
      <w:r w:rsidRPr="00AD3A22">
        <w:rPr>
          <w:b/>
          <w:spacing w:val="-2"/>
          <w:sz w:val="20"/>
          <w:szCs w:val="20"/>
        </w:rPr>
        <w:t>Banking</w:t>
      </w:r>
      <w:r w:rsidRPr="00AD3A22">
        <w:rPr>
          <w:b/>
          <w:spacing w:val="-11"/>
          <w:sz w:val="20"/>
          <w:szCs w:val="20"/>
        </w:rPr>
        <w:t xml:space="preserve"> </w:t>
      </w:r>
      <w:r w:rsidRPr="00AD3A22">
        <w:rPr>
          <w:b/>
          <w:spacing w:val="-2"/>
          <w:sz w:val="20"/>
          <w:szCs w:val="20"/>
        </w:rPr>
        <w:t>Business</w:t>
      </w:r>
      <w:r w:rsidRPr="00AD3A22">
        <w:rPr>
          <w:b/>
          <w:spacing w:val="-11"/>
          <w:sz w:val="20"/>
          <w:szCs w:val="20"/>
        </w:rPr>
        <w:t xml:space="preserve"> </w:t>
      </w:r>
      <w:r w:rsidRPr="00AD3A22">
        <w:rPr>
          <w:b/>
          <w:spacing w:val="-1"/>
          <w:sz w:val="20"/>
          <w:szCs w:val="20"/>
        </w:rPr>
        <w:t>Risk</w:t>
      </w:r>
      <w:r w:rsidRPr="00AD3A22">
        <w:rPr>
          <w:b/>
          <w:spacing w:val="-13"/>
          <w:sz w:val="20"/>
          <w:szCs w:val="20"/>
        </w:rPr>
        <w:t xml:space="preserve"> </w:t>
      </w:r>
      <w:r w:rsidRPr="00AD3A22">
        <w:rPr>
          <w:b/>
          <w:spacing w:val="-2"/>
          <w:sz w:val="20"/>
          <w:szCs w:val="20"/>
        </w:rPr>
        <w:t>Office</w:t>
      </w:r>
      <w:r w:rsidRPr="00AD3A22">
        <w:rPr>
          <w:b/>
          <w:spacing w:val="-9"/>
          <w:sz w:val="20"/>
          <w:szCs w:val="20"/>
        </w:rPr>
        <w:t xml:space="preserve"> </w:t>
      </w:r>
      <w:r w:rsidRPr="00AD3A22">
        <w:rPr>
          <w:rFonts w:cs="Calibri"/>
          <w:b/>
          <w:sz w:val="20"/>
          <w:szCs w:val="20"/>
        </w:rPr>
        <w:t>–</w:t>
      </w:r>
      <w:r w:rsidRPr="00AD3A22">
        <w:rPr>
          <w:rFonts w:cs="Calibri"/>
          <w:b/>
          <w:spacing w:val="-11"/>
          <w:sz w:val="20"/>
          <w:szCs w:val="20"/>
        </w:rPr>
        <w:t xml:space="preserve"> </w:t>
      </w:r>
      <w:r w:rsidRPr="00AD3A22">
        <w:rPr>
          <w:b/>
          <w:spacing w:val="-1"/>
          <w:sz w:val="20"/>
          <w:szCs w:val="20"/>
        </w:rPr>
        <w:t xml:space="preserve">Operational Risk – </w:t>
      </w:r>
      <w:r>
        <w:rPr>
          <w:b/>
          <w:spacing w:val="-1"/>
          <w:sz w:val="20"/>
          <w:szCs w:val="20"/>
        </w:rPr>
        <w:t>Business Continuity</w:t>
      </w:r>
    </w:p>
    <w:p w14:paraId="6F41A402" w14:textId="43C3D979" w:rsidR="00AD3A22" w:rsidRPr="0048002E" w:rsidRDefault="00510E5F"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SME advisor to the lines of business on the creation, development, maintenance, and testing of business continuity plans</w:t>
      </w:r>
    </w:p>
    <w:p w14:paraId="4B7AC495" w14:textId="27CF337B" w:rsidR="00510E5F" w:rsidRPr="0048002E" w:rsidRDefault="00F36635"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Developed and rolled out training</w:t>
      </w:r>
    </w:p>
    <w:p w14:paraId="317A22F3" w14:textId="23A6F886" w:rsidR="00510E5F" w:rsidRPr="0048002E" w:rsidRDefault="00510E5F"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 xml:space="preserve">Co-developed the emergency response </w:t>
      </w:r>
      <w:r w:rsidR="00F36635" w:rsidRPr="0048002E">
        <w:rPr>
          <w:spacing w:val="-3"/>
          <w:sz w:val="20"/>
          <w:szCs w:val="20"/>
        </w:rPr>
        <w:t>plan and emergency alert vendor system implementation and testing</w:t>
      </w:r>
    </w:p>
    <w:p w14:paraId="289E694C" w14:textId="6411A019" w:rsidR="00F36635" w:rsidRPr="0048002E" w:rsidRDefault="00F36635"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Partnered with process engineering team to map processes at L0-L3 levels as a tool to assist the business in identifying appropriate RTOs, RPOs, and people, technology, and vendor dependencies</w:t>
      </w:r>
      <w:r w:rsidR="00B33FA6" w:rsidRPr="0048002E">
        <w:rPr>
          <w:spacing w:val="-3"/>
          <w:sz w:val="20"/>
          <w:szCs w:val="20"/>
        </w:rPr>
        <w:t xml:space="preserve"> through assessments like RCSAs</w:t>
      </w:r>
    </w:p>
    <w:p w14:paraId="6E1171CE" w14:textId="338CC9DB" w:rsidR="00425DD2" w:rsidRPr="0048002E" w:rsidRDefault="00425DD2"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Coordinated technology and disaster recovery testing between the business lines and technology teams and vendors</w:t>
      </w:r>
    </w:p>
    <w:p w14:paraId="3B28A54F" w14:textId="594B2924" w:rsidR="00425DD2" w:rsidRPr="0048002E" w:rsidRDefault="00425DD2"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Co-developed the Commercial Bank’s BCM procedure aligned with the enterprise policy</w:t>
      </w:r>
    </w:p>
    <w:p w14:paraId="5FFC1151" w14:textId="77777777" w:rsidR="00AD3A22" w:rsidRPr="00E118DA" w:rsidRDefault="00AD3A22" w:rsidP="00853752">
      <w:pPr>
        <w:spacing w:before="2"/>
        <w:jc w:val="both"/>
        <w:rPr>
          <w:rFonts w:ascii="Calibri" w:eastAsia="Calibri" w:hAnsi="Calibri" w:cs="Calibri"/>
          <w:sz w:val="20"/>
          <w:szCs w:val="20"/>
        </w:rPr>
      </w:pPr>
    </w:p>
    <w:p w14:paraId="53C3D708" w14:textId="2CCFB449" w:rsidR="007D57FE" w:rsidRPr="00E118DA" w:rsidRDefault="00B66527" w:rsidP="00853752">
      <w:pPr>
        <w:pStyle w:val="BodyText"/>
        <w:tabs>
          <w:tab w:val="left" w:pos="9464"/>
        </w:tabs>
        <w:ind w:left="100" w:firstLine="0"/>
        <w:jc w:val="both"/>
        <w:rPr>
          <w:sz w:val="20"/>
          <w:szCs w:val="20"/>
        </w:rPr>
      </w:pPr>
      <w:r w:rsidRPr="00E118DA">
        <w:rPr>
          <w:spacing w:val="-2"/>
          <w:sz w:val="20"/>
          <w:szCs w:val="20"/>
        </w:rPr>
        <w:t>INFOSYS</w:t>
      </w:r>
      <w:r w:rsidRPr="00E118DA">
        <w:rPr>
          <w:rFonts w:cs="Calibri"/>
          <w:spacing w:val="-2"/>
          <w:sz w:val="20"/>
          <w:szCs w:val="20"/>
        </w:rPr>
        <w:t>–</w:t>
      </w:r>
      <w:r w:rsidRPr="00E118DA">
        <w:rPr>
          <w:spacing w:val="-2"/>
          <w:sz w:val="20"/>
          <w:szCs w:val="20"/>
        </w:rPr>
        <w:t>New</w:t>
      </w:r>
      <w:r w:rsidRPr="00E118DA">
        <w:rPr>
          <w:spacing w:val="-14"/>
          <w:sz w:val="20"/>
          <w:szCs w:val="20"/>
        </w:rPr>
        <w:t xml:space="preserve"> </w:t>
      </w:r>
      <w:r w:rsidRPr="00E118DA">
        <w:rPr>
          <w:spacing w:val="-2"/>
          <w:sz w:val="20"/>
          <w:szCs w:val="20"/>
        </w:rPr>
        <w:t>York,</w:t>
      </w:r>
      <w:r w:rsidRPr="00E118DA">
        <w:rPr>
          <w:spacing w:val="-16"/>
          <w:sz w:val="20"/>
          <w:szCs w:val="20"/>
        </w:rPr>
        <w:t xml:space="preserve"> </w:t>
      </w:r>
      <w:r w:rsidRPr="00E118DA">
        <w:rPr>
          <w:spacing w:val="1"/>
          <w:sz w:val="20"/>
          <w:szCs w:val="20"/>
        </w:rPr>
        <w:t>NY</w:t>
      </w:r>
      <w:r w:rsidRPr="00E118DA">
        <w:rPr>
          <w:spacing w:val="1"/>
          <w:sz w:val="20"/>
          <w:szCs w:val="20"/>
        </w:rPr>
        <w:tab/>
      </w:r>
      <w:r w:rsidR="00AA25C5">
        <w:rPr>
          <w:spacing w:val="1"/>
          <w:sz w:val="20"/>
          <w:szCs w:val="20"/>
        </w:rPr>
        <w:t xml:space="preserve">            </w:t>
      </w:r>
      <w:r w:rsidRPr="00E118DA">
        <w:rPr>
          <w:spacing w:val="-2"/>
          <w:sz w:val="20"/>
          <w:szCs w:val="20"/>
        </w:rPr>
        <w:t>2013</w:t>
      </w:r>
      <w:r w:rsidRPr="00E118DA">
        <w:rPr>
          <w:spacing w:val="-12"/>
          <w:sz w:val="20"/>
          <w:szCs w:val="20"/>
        </w:rPr>
        <w:t xml:space="preserve"> </w:t>
      </w:r>
      <w:r w:rsidRPr="00E118DA">
        <w:rPr>
          <w:rFonts w:cs="Calibri"/>
          <w:sz w:val="20"/>
          <w:szCs w:val="20"/>
        </w:rPr>
        <w:t>–</w:t>
      </w:r>
      <w:r w:rsidRPr="00E118DA">
        <w:rPr>
          <w:rFonts w:cs="Calibri"/>
          <w:spacing w:val="-11"/>
          <w:sz w:val="20"/>
          <w:szCs w:val="20"/>
        </w:rPr>
        <w:t xml:space="preserve"> </w:t>
      </w:r>
      <w:r w:rsidRPr="00E118DA">
        <w:rPr>
          <w:spacing w:val="-1"/>
          <w:sz w:val="20"/>
          <w:szCs w:val="20"/>
        </w:rPr>
        <w:t>2014</w:t>
      </w:r>
    </w:p>
    <w:p w14:paraId="5DDD058B" w14:textId="22DA06AD" w:rsidR="005318A0" w:rsidRDefault="00B66527" w:rsidP="005318A0">
      <w:pPr>
        <w:pStyle w:val="Heading1"/>
        <w:jc w:val="both"/>
        <w:rPr>
          <w:spacing w:val="-2"/>
          <w:sz w:val="20"/>
          <w:szCs w:val="20"/>
        </w:rPr>
      </w:pPr>
      <w:r w:rsidRPr="00E118DA">
        <w:rPr>
          <w:spacing w:val="-2"/>
          <w:sz w:val="20"/>
          <w:szCs w:val="20"/>
        </w:rPr>
        <w:t>Management</w:t>
      </w:r>
      <w:r w:rsidRPr="00E118DA">
        <w:rPr>
          <w:spacing w:val="-18"/>
          <w:sz w:val="20"/>
          <w:szCs w:val="20"/>
        </w:rPr>
        <w:t xml:space="preserve"> </w:t>
      </w:r>
      <w:r w:rsidRPr="00E118DA">
        <w:rPr>
          <w:spacing w:val="-2"/>
          <w:sz w:val="20"/>
          <w:szCs w:val="20"/>
        </w:rPr>
        <w:t>Consultant</w:t>
      </w:r>
      <w:r w:rsidRPr="00E118DA">
        <w:rPr>
          <w:spacing w:val="-15"/>
          <w:sz w:val="20"/>
          <w:szCs w:val="20"/>
        </w:rPr>
        <w:t xml:space="preserve"> </w:t>
      </w:r>
      <w:r w:rsidRPr="00E118DA">
        <w:rPr>
          <w:sz w:val="20"/>
          <w:szCs w:val="20"/>
        </w:rPr>
        <w:t>-</w:t>
      </w:r>
      <w:r w:rsidRPr="00E118DA">
        <w:rPr>
          <w:spacing w:val="-15"/>
          <w:sz w:val="20"/>
          <w:szCs w:val="20"/>
        </w:rPr>
        <w:t xml:space="preserve"> </w:t>
      </w:r>
      <w:r w:rsidRPr="00E118DA">
        <w:rPr>
          <w:spacing w:val="-1"/>
          <w:sz w:val="20"/>
          <w:szCs w:val="20"/>
        </w:rPr>
        <w:t>Financial</w:t>
      </w:r>
      <w:r w:rsidRPr="00E118DA">
        <w:rPr>
          <w:spacing w:val="-15"/>
          <w:sz w:val="20"/>
          <w:szCs w:val="20"/>
        </w:rPr>
        <w:t xml:space="preserve"> </w:t>
      </w:r>
      <w:r w:rsidRPr="00E118DA">
        <w:rPr>
          <w:spacing w:val="-2"/>
          <w:sz w:val="20"/>
          <w:szCs w:val="20"/>
        </w:rPr>
        <w:t>Services</w:t>
      </w:r>
      <w:r w:rsidRPr="00E118DA">
        <w:rPr>
          <w:spacing w:val="-16"/>
          <w:sz w:val="20"/>
          <w:szCs w:val="20"/>
        </w:rPr>
        <w:t xml:space="preserve"> </w:t>
      </w:r>
      <w:r w:rsidRPr="00E118DA">
        <w:rPr>
          <w:sz w:val="20"/>
          <w:szCs w:val="20"/>
        </w:rPr>
        <w:t>and</w:t>
      </w:r>
      <w:r w:rsidRPr="00E118DA">
        <w:rPr>
          <w:spacing w:val="-15"/>
          <w:sz w:val="20"/>
          <w:szCs w:val="20"/>
        </w:rPr>
        <w:t xml:space="preserve"> </w:t>
      </w:r>
      <w:r w:rsidRPr="00E118DA">
        <w:rPr>
          <w:spacing w:val="-2"/>
          <w:sz w:val="20"/>
          <w:szCs w:val="20"/>
        </w:rPr>
        <w:t>Insurance</w:t>
      </w:r>
    </w:p>
    <w:p w14:paraId="4A25A991"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Assisted in the development of visualizations and dashboards for project management tracking by combining a data capture system with a visualization tool at a large asset management firm to monitor spend</w:t>
      </w:r>
    </w:p>
    <w:p w14:paraId="21E6EB35"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Assist in the implementation of data masking for over 200 applications in order to protect sensitive data while being utilized in a development environment to prevent front running and being in compliance at large asset management firm</w:t>
      </w:r>
    </w:p>
    <w:p w14:paraId="32DA0754" w14:textId="77777777" w:rsidR="007D57FE" w:rsidRPr="00E118DA" w:rsidRDefault="007D57FE" w:rsidP="00853752">
      <w:pPr>
        <w:jc w:val="both"/>
        <w:rPr>
          <w:rFonts w:ascii="Calibri" w:eastAsia="Calibri" w:hAnsi="Calibri" w:cs="Calibri"/>
          <w:sz w:val="20"/>
          <w:szCs w:val="20"/>
        </w:rPr>
      </w:pPr>
    </w:p>
    <w:p w14:paraId="547B6473" w14:textId="6BD00498" w:rsidR="007D57FE" w:rsidRPr="00E118DA" w:rsidRDefault="00B66527" w:rsidP="00853752">
      <w:pPr>
        <w:pStyle w:val="BodyText"/>
        <w:tabs>
          <w:tab w:val="left" w:pos="9464"/>
        </w:tabs>
        <w:ind w:left="100" w:firstLine="0"/>
        <w:jc w:val="both"/>
        <w:rPr>
          <w:sz w:val="20"/>
          <w:szCs w:val="20"/>
        </w:rPr>
      </w:pPr>
      <w:r w:rsidRPr="00E118DA">
        <w:rPr>
          <w:spacing w:val="-2"/>
          <w:sz w:val="20"/>
          <w:szCs w:val="20"/>
        </w:rPr>
        <w:t>MORGAN</w:t>
      </w:r>
      <w:r w:rsidRPr="00E118DA">
        <w:rPr>
          <w:spacing w:val="-14"/>
          <w:sz w:val="20"/>
          <w:szCs w:val="20"/>
        </w:rPr>
        <w:t xml:space="preserve"> </w:t>
      </w:r>
      <w:r w:rsidRPr="00E118DA">
        <w:rPr>
          <w:spacing w:val="-2"/>
          <w:sz w:val="20"/>
          <w:szCs w:val="20"/>
        </w:rPr>
        <w:t>STANLEY</w:t>
      </w:r>
      <w:r w:rsidRPr="00E118DA">
        <w:rPr>
          <w:spacing w:val="-11"/>
          <w:sz w:val="20"/>
          <w:szCs w:val="20"/>
        </w:rPr>
        <w:t xml:space="preserve"> </w:t>
      </w:r>
      <w:r w:rsidRPr="00E118DA">
        <w:rPr>
          <w:rFonts w:cs="Calibri"/>
          <w:spacing w:val="-1"/>
          <w:sz w:val="20"/>
          <w:szCs w:val="20"/>
        </w:rPr>
        <w:t>–</w:t>
      </w:r>
      <w:r w:rsidRPr="00E118DA">
        <w:rPr>
          <w:spacing w:val="-1"/>
          <w:sz w:val="20"/>
          <w:szCs w:val="20"/>
        </w:rPr>
        <w:t>New</w:t>
      </w:r>
      <w:r w:rsidRPr="00E118DA">
        <w:rPr>
          <w:spacing w:val="-12"/>
          <w:sz w:val="20"/>
          <w:szCs w:val="20"/>
        </w:rPr>
        <w:t xml:space="preserve"> </w:t>
      </w:r>
      <w:r w:rsidRPr="00E118DA">
        <w:rPr>
          <w:spacing w:val="-2"/>
          <w:sz w:val="20"/>
          <w:szCs w:val="20"/>
        </w:rPr>
        <w:t>York,</w:t>
      </w:r>
      <w:r w:rsidRPr="00E118DA">
        <w:rPr>
          <w:spacing w:val="-9"/>
          <w:sz w:val="20"/>
          <w:szCs w:val="20"/>
        </w:rPr>
        <w:t xml:space="preserve"> </w:t>
      </w:r>
      <w:r w:rsidRPr="00E118DA">
        <w:rPr>
          <w:spacing w:val="-1"/>
          <w:sz w:val="20"/>
          <w:szCs w:val="20"/>
        </w:rPr>
        <w:t>NY</w:t>
      </w:r>
      <w:r w:rsidRPr="00E118DA">
        <w:rPr>
          <w:spacing w:val="-1"/>
          <w:sz w:val="20"/>
          <w:szCs w:val="20"/>
        </w:rPr>
        <w:tab/>
      </w:r>
      <w:r w:rsidR="00A37B6D">
        <w:rPr>
          <w:spacing w:val="-1"/>
          <w:sz w:val="20"/>
          <w:szCs w:val="20"/>
        </w:rPr>
        <w:t xml:space="preserve">              </w:t>
      </w:r>
      <w:r w:rsidRPr="00E118DA">
        <w:rPr>
          <w:spacing w:val="-2"/>
          <w:sz w:val="20"/>
          <w:szCs w:val="20"/>
        </w:rPr>
        <w:t>2012</w:t>
      </w:r>
      <w:r w:rsidRPr="00E118DA">
        <w:rPr>
          <w:spacing w:val="-12"/>
          <w:sz w:val="20"/>
          <w:szCs w:val="20"/>
        </w:rPr>
        <w:t xml:space="preserve"> </w:t>
      </w:r>
      <w:r w:rsidRPr="00E118DA">
        <w:rPr>
          <w:sz w:val="20"/>
          <w:szCs w:val="20"/>
        </w:rPr>
        <w:t>-</w:t>
      </w:r>
      <w:r w:rsidRPr="00E118DA">
        <w:rPr>
          <w:spacing w:val="-9"/>
          <w:sz w:val="20"/>
          <w:szCs w:val="20"/>
        </w:rPr>
        <w:t xml:space="preserve"> </w:t>
      </w:r>
      <w:r w:rsidRPr="00E118DA">
        <w:rPr>
          <w:spacing w:val="-1"/>
          <w:sz w:val="20"/>
          <w:szCs w:val="20"/>
        </w:rPr>
        <w:t>2013</w:t>
      </w:r>
    </w:p>
    <w:p w14:paraId="1CC97010" w14:textId="4D58862D" w:rsidR="007D57FE" w:rsidRPr="00E118DA" w:rsidRDefault="005535F8" w:rsidP="00853752">
      <w:pPr>
        <w:pStyle w:val="Heading1"/>
        <w:jc w:val="both"/>
        <w:rPr>
          <w:b w:val="0"/>
          <w:bCs w:val="0"/>
          <w:sz w:val="20"/>
          <w:szCs w:val="20"/>
        </w:rPr>
      </w:pPr>
      <w:r>
        <w:rPr>
          <w:spacing w:val="-1"/>
          <w:sz w:val="20"/>
          <w:szCs w:val="20"/>
        </w:rPr>
        <w:t xml:space="preserve">Business </w:t>
      </w:r>
      <w:r w:rsidR="00A37B6D">
        <w:rPr>
          <w:spacing w:val="-1"/>
          <w:sz w:val="20"/>
          <w:szCs w:val="20"/>
        </w:rPr>
        <w:t xml:space="preserve">Continuity </w:t>
      </w:r>
      <w:r w:rsidR="00A37B6D" w:rsidRPr="00E118DA">
        <w:rPr>
          <w:spacing w:val="-14"/>
          <w:sz w:val="20"/>
          <w:szCs w:val="20"/>
        </w:rPr>
        <w:t>Officer</w:t>
      </w:r>
      <w:r w:rsidR="00B66527" w:rsidRPr="00E118DA">
        <w:rPr>
          <w:spacing w:val="-11"/>
          <w:sz w:val="20"/>
          <w:szCs w:val="20"/>
        </w:rPr>
        <w:t xml:space="preserve"> </w:t>
      </w:r>
      <w:r w:rsidR="00B66527" w:rsidRPr="00E118DA">
        <w:rPr>
          <w:rFonts w:cs="Calibri"/>
          <w:sz w:val="20"/>
          <w:szCs w:val="20"/>
        </w:rPr>
        <w:t>–</w:t>
      </w:r>
      <w:r w:rsidR="00B66527" w:rsidRPr="00E118DA">
        <w:rPr>
          <w:rFonts w:cs="Calibri"/>
          <w:spacing w:val="-11"/>
          <w:sz w:val="20"/>
          <w:szCs w:val="20"/>
        </w:rPr>
        <w:t xml:space="preserve"> </w:t>
      </w:r>
      <w:r w:rsidR="00B66527" w:rsidRPr="00E118DA">
        <w:rPr>
          <w:spacing w:val="-2"/>
          <w:sz w:val="20"/>
          <w:szCs w:val="20"/>
        </w:rPr>
        <w:t>Corporate</w:t>
      </w:r>
      <w:r w:rsidR="00B66527" w:rsidRPr="00E118DA">
        <w:rPr>
          <w:spacing w:val="-8"/>
          <w:sz w:val="20"/>
          <w:szCs w:val="20"/>
        </w:rPr>
        <w:t xml:space="preserve"> </w:t>
      </w:r>
      <w:r w:rsidR="00B66527" w:rsidRPr="00E118DA">
        <w:rPr>
          <w:spacing w:val="-2"/>
          <w:sz w:val="20"/>
          <w:szCs w:val="20"/>
        </w:rPr>
        <w:t>Services</w:t>
      </w:r>
    </w:p>
    <w:p w14:paraId="117BB287"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Act as a consultant to select business units in evaluation and creation of resiliency plans</w:t>
      </w:r>
    </w:p>
    <w:p w14:paraId="517CAD33"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Minimize risk and exposure utilizing transference, displacement, and remote strategies</w:t>
      </w:r>
    </w:p>
    <w:p w14:paraId="370D544C"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Actively implement and test resiliency plans to ensure people and technology are prepared</w:t>
      </w:r>
    </w:p>
    <w:p w14:paraId="1567A820"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Work with senior management and industry leaders to identify enhancements / potential threats</w:t>
      </w:r>
    </w:p>
    <w:p w14:paraId="44A99629" w14:textId="77777777" w:rsidR="007D57FE" w:rsidRPr="00E118DA" w:rsidRDefault="007D57FE" w:rsidP="00853752">
      <w:pPr>
        <w:spacing w:before="12"/>
        <w:jc w:val="both"/>
        <w:rPr>
          <w:rFonts w:ascii="Calibri" w:eastAsia="Calibri" w:hAnsi="Calibri" w:cs="Calibri"/>
          <w:sz w:val="20"/>
          <w:szCs w:val="20"/>
        </w:rPr>
      </w:pPr>
    </w:p>
    <w:p w14:paraId="38F28820" w14:textId="60DD6A7A" w:rsidR="007D57FE" w:rsidRPr="00E118DA" w:rsidRDefault="00B66527" w:rsidP="00853752">
      <w:pPr>
        <w:pStyle w:val="BodyText"/>
        <w:tabs>
          <w:tab w:val="left" w:pos="9464"/>
        </w:tabs>
        <w:ind w:left="100" w:firstLine="0"/>
        <w:jc w:val="both"/>
        <w:rPr>
          <w:sz w:val="20"/>
          <w:szCs w:val="20"/>
        </w:rPr>
      </w:pPr>
      <w:r w:rsidRPr="00E118DA">
        <w:rPr>
          <w:spacing w:val="-2"/>
          <w:sz w:val="20"/>
          <w:szCs w:val="20"/>
        </w:rPr>
        <w:t>MORGAN</w:t>
      </w:r>
      <w:r w:rsidRPr="00E118DA">
        <w:rPr>
          <w:spacing w:val="-14"/>
          <w:sz w:val="20"/>
          <w:szCs w:val="20"/>
        </w:rPr>
        <w:t xml:space="preserve"> </w:t>
      </w:r>
      <w:r w:rsidRPr="00E118DA">
        <w:rPr>
          <w:spacing w:val="-2"/>
          <w:sz w:val="20"/>
          <w:szCs w:val="20"/>
        </w:rPr>
        <w:t>STANLEY</w:t>
      </w:r>
      <w:r w:rsidRPr="00E118DA">
        <w:rPr>
          <w:spacing w:val="-11"/>
          <w:sz w:val="20"/>
          <w:szCs w:val="20"/>
        </w:rPr>
        <w:t xml:space="preserve"> </w:t>
      </w:r>
      <w:r w:rsidRPr="00E118DA">
        <w:rPr>
          <w:rFonts w:cs="Calibri"/>
          <w:spacing w:val="-1"/>
          <w:sz w:val="20"/>
          <w:szCs w:val="20"/>
        </w:rPr>
        <w:t>–</w:t>
      </w:r>
      <w:r w:rsidRPr="00E118DA">
        <w:rPr>
          <w:spacing w:val="-1"/>
          <w:sz w:val="20"/>
          <w:szCs w:val="20"/>
        </w:rPr>
        <w:t>New</w:t>
      </w:r>
      <w:r w:rsidRPr="00E118DA">
        <w:rPr>
          <w:spacing w:val="-12"/>
          <w:sz w:val="20"/>
          <w:szCs w:val="20"/>
        </w:rPr>
        <w:t xml:space="preserve"> </w:t>
      </w:r>
      <w:r w:rsidRPr="00E118DA">
        <w:rPr>
          <w:spacing w:val="-2"/>
          <w:sz w:val="20"/>
          <w:szCs w:val="20"/>
        </w:rPr>
        <w:t>York,</w:t>
      </w:r>
      <w:r w:rsidRPr="00E118DA">
        <w:rPr>
          <w:spacing w:val="-9"/>
          <w:sz w:val="20"/>
          <w:szCs w:val="20"/>
        </w:rPr>
        <w:t xml:space="preserve"> </w:t>
      </w:r>
      <w:r w:rsidRPr="00E118DA">
        <w:rPr>
          <w:spacing w:val="-1"/>
          <w:sz w:val="20"/>
          <w:szCs w:val="20"/>
        </w:rPr>
        <w:t>NY</w:t>
      </w:r>
      <w:r w:rsidRPr="00E118DA">
        <w:rPr>
          <w:spacing w:val="-1"/>
          <w:sz w:val="20"/>
          <w:szCs w:val="20"/>
        </w:rPr>
        <w:tab/>
      </w:r>
      <w:r w:rsidR="00A37B6D">
        <w:rPr>
          <w:spacing w:val="-1"/>
          <w:sz w:val="20"/>
          <w:szCs w:val="20"/>
        </w:rPr>
        <w:t xml:space="preserve">              </w:t>
      </w:r>
      <w:r w:rsidRPr="00E118DA">
        <w:rPr>
          <w:spacing w:val="-2"/>
          <w:sz w:val="20"/>
          <w:szCs w:val="20"/>
        </w:rPr>
        <w:t>2008</w:t>
      </w:r>
      <w:r w:rsidRPr="00E118DA">
        <w:rPr>
          <w:spacing w:val="-12"/>
          <w:sz w:val="20"/>
          <w:szCs w:val="20"/>
        </w:rPr>
        <w:t xml:space="preserve"> </w:t>
      </w:r>
      <w:r w:rsidRPr="00E118DA">
        <w:rPr>
          <w:sz w:val="20"/>
          <w:szCs w:val="20"/>
        </w:rPr>
        <w:t>-</w:t>
      </w:r>
      <w:r w:rsidRPr="00E118DA">
        <w:rPr>
          <w:spacing w:val="-9"/>
          <w:sz w:val="20"/>
          <w:szCs w:val="20"/>
        </w:rPr>
        <w:t xml:space="preserve"> </w:t>
      </w:r>
      <w:r w:rsidRPr="00E118DA">
        <w:rPr>
          <w:spacing w:val="-1"/>
          <w:sz w:val="20"/>
          <w:szCs w:val="20"/>
        </w:rPr>
        <w:t>2012</w:t>
      </w:r>
    </w:p>
    <w:p w14:paraId="4B5CF650" w14:textId="77777777" w:rsidR="007D57FE" w:rsidRPr="00E118DA" w:rsidRDefault="00B66527" w:rsidP="00853752">
      <w:pPr>
        <w:pStyle w:val="Heading1"/>
        <w:jc w:val="both"/>
        <w:rPr>
          <w:b w:val="0"/>
          <w:bCs w:val="0"/>
          <w:sz w:val="20"/>
          <w:szCs w:val="20"/>
        </w:rPr>
      </w:pPr>
      <w:r w:rsidRPr="00E118DA">
        <w:rPr>
          <w:spacing w:val="-2"/>
          <w:sz w:val="20"/>
          <w:szCs w:val="20"/>
        </w:rPr>
        <w:t>Associate</w:t>
      </w:r>
      <w:r w:rsidRPr="00E118DA">
        <w:rPr>
          <w:spacing w:val="-10"/>
          <w:sz w:val="20"/>
          <w:szCs w:val="20"/>
        </w:rPr>
        <w:t xml:space="preserve"> </w:t>
      </w:r>
      <w:r w:rsidRPr="00E118DA">
        <w:rPr>
          <w:rFonts w:cs="Calibri"/>
          <w:sz w:val="20"/>
          <w:szCs w:val="20"/>
        </w:rPr>
        <w:t>–</w:t>
      </w:r>
      <w:r w:rsidRPr="00E118DA">
        <w:rPr>
          <w:rFonts w:cs="Calibri"/>
          <w:spacing w:val="-11"/>
          <w:sz w:val="20"/>
          <w:szCs w:val="20"/>
        </w:rPr>
        <w:t xml:space="preserve"> </w:t>
      </w:r>
      <w:r w:rsidRPr="00E118DA">
        <w:rPr>
          <w:spacing w:val="-2"/>
          <w:sz w:val="20"/>
          <w:szCs w:val="20"/>
        </w:rPr>
        <w:t>International</w:t>
      </w:r>
      <w:r w:rsidRPr="00E118DA">
        <w:rPr>
          <w:spacing w:val="-15"/>
          <w:sz w:val="20"/>
          <w:szCs w:val="20"/>
        </w:rPr>
        <w:t xml:space="preserve"> </w:t>
      </w:r>
      <w:r w:rsidRPr="00E118DA">
        <w:rPr>
          <w:spacing w:val="-2"/>
          <w:sz w:val="20"/>
          <w:szCs w:val="20"/>
        </w:rPr>
        <w:t>Securities</w:t>
      </w:r>
      <w:r w:rsidRPr="00E118DA">
        <w:rPr>
          <w:spacing w:val="-12"/>
          <w:sz w:val="20"/>
          <w:szCs w:val="20"/>
        </w:rPr>
        <w:t xml:space="preserve"> </w:t>
      </w:r>
      <w:r w:rsidRPr="00E118DA">
        <w:rPr>
          <w:spacing w:val="-1"/>
          <w:sz w:val="20"/>
          <w:szCs w:val="20"/>
        </w:rPr>
        <w:t>Lending</w:t>
      </w:r>
      <w:r w:rsidRPr="00E118DA">
        <w:rPr>
          <w:spacing w:val="-14"/>
          <w:sz w:val="20"/>
          <w:szCs w:val="20"/>
        </w:rPr>
        <w:t xml:space="preserve"> </w:t>
      </w:r>
      <w:r w:rsidRPr="00E118DA">
        <w:rPr>
          <w:spacing w:val="-7"/>
          <w:sz w:val="20"/>
          <w:szCs w:val="20"/>
        </w:rPr>
        <w:t>M</w:t>
      </w:r>
      <w:r w:rsidRPr="00E118DA">
        <w:rPr>
          <w:spacing w:val="-8"/>
          <w:sz w:val="20"/>
          <w:szCs w:val="20"/>
        </w:rPr>
        <w:t>iddl</w:t>
      </w:r>
      <w:r w:rsidRPr="00E118DA">
        <w:rPr>
          <w:spacing w:val="-7"/>
          <w:sz w:val="20"/>
          <w:szCs w:val="20"/>
        </w:rPr>
        <w:t>e</w:t>
      </w:r>
      <w:r w:rsidRPr="00E118DA">
        <w:rPr>
          <w:spacing w:val="-19"/>
          <w:sz w:val="20"/>
          <w:szCs w:val="20"/>
        </w:rPr>
        <w:t xml:space="preserve"> </w:t>
      </w:r>
      <w:r w:rsidRPr="00E118DA">
        <w:rPr>
          <w:spacing w:val="-7"/>
          <w:sz w:val="20"/>
          <w:szCs w:val="20"/>
        </w:rPr>
        <w:t>Off</w:t>
      </w:r>
      <w:r w:rsidRPr="00E118DA">
        <w:rPr>
          <w:spacing w:val="-8"/>
          <w:sz w:val="20"/>
          <w:szCs w:val="20"/>
        </w:rPr>
        <w:t>i</w:t>
      </w:r>
      <w:r w:rsidRPr="00E118DA">
        <w:rPr>
          <w:spacing w:val="-7"/>
          <w:sz w:val="20"/>
          <w:szCs w:val="20"/>
        </w:rPr>
        <w:t>ce</w:t>
      </w:r>
    </w:p>
    <w:p w14:paraId="78A02A17"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Created and managed KRI (Key Risk Indicator) reporting to monitor exposures and reduce risk for Client Services</w:t>
      </w:r>
    </w:p>
    <w:p w14:paraId="337BA845"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Designed weekly reporting to identify risks and issues for escalation to be rolled into federally mandated FINRA compliance reporting.</w:t>
      </w:r>
    </w:p>
    <w:p w14:paraId="29F338E8" w14:textId="77777777"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Produced detailed documentation and test scenarios as well as providing training to 15+ contractors of 3rd party vendor to offshore crucial middle office functions.  Reduced head count by 4 FTEs, exceeding reconciliation break goals, and managed vendor team through self-designed KPI (Key Performance Indicator) reporting.</w:t>
      </w:r>
    </w:p>
    <w:p w14:paraId="72DAEDF3" w14:textId="71B1F8D5" w:rsidR="007D57FE" w:rsidRPr="0048002E" w:rsidRDefault="00B66527" w:rsidP="0048002E">
      <w:pPr>
        <w:pStyle w:val="BodyText"/>
        <w:numPr>
          <w:ilvl w:val="0"/>
          <w:numId w:val="2"/>
        </w:numPr>
        <w:tabs>
          <w:tab w:val="left" w:pos="1180"/>
        </w:tabs>
        <w:spacing w:before="8" w:line="228" w:lineRule="auto"/>
        <w:ind w:right="137"/>
        <w:jc w:val="both"/>
        <w:rPr>
          <w:spacing w:val="-3"/>
          <w:sz w:val="20"/>
          <w:szCs w:val="20"/>
        </w:rPr>
      </w:pPr>
      <w:r w:rsidRPr="0048002E">
        <w:rPr>
          <w:spacing w:val="-3"/>
          <w:sz w:val="20"/>
          <w:szCs w:val="20"/>
        </w:rPr>
        <w:t xml:space="preserve">Successfully executed transition early via detailed training and </w:t>
      </w:r>
      <w:r w:rsidR="00E118DA" w:rsidRPr="0048002E">
        <w:rPr>
          <w:spacing w:val="-3"/>
          <w:sz w:val="20"/>
          <w:szCs w:val="20"/>
        </w:rPr>
        <w:t>creation of</w:t>
      </w:r>
      <w:r w:rsidRPr="0048002E">
        <w:rPr>
          <w:spacing w:val="-3"/>
          <w:sz w:val="20"/>
          <w:szCs w:val="20"/>
        </w:rPr>
        <w:t xml:space="preserve"> thorough documentation. Transition contributed to reduction of trade fails by 5% (goal was 3%) and fulfilled federal regulatory SOD mandate.</w:t>
      </w:r>
    </w:p>
    <w:p w14:paraId="53E78307" w14:textId="77777777" w:rsidR="007D57FE" w:rsidRPr="00E118DA" w:rsidRDefault="007D57FE" w:rsidP="00853752">
      <w:pPr>
        <w:spacing w:before="5"/>
        <w:jc w:val="both"/>
        <w:rPr>
          <w:rFonts w:ascii="Calibri" w:eastAsia="Calibri" w:hAnsi="Calibri" w:cs="Calibri"/>
          <w:sz w:val="20"/>
          <w:szCs w:val="20"/>
        </w:rPr>
      </w:pPr>
    </w:p>
    <w:p w14:paraId="739A9834" w14:textId="77777777" w:rsidR="007D57FE" w:rsidRPr="00E118DA" w:rsidRDefault="00B66527" w:rsidP="00853752">
      <w:pPr>
        <w:tabs>
          <w:tab w:val="left" w:pos="2621"/>
        </w:tabs>
        <w:ind w:left="100"/>
        <w:jc w:val="both"/>
        <w:rPr>
          <w:rFonts w:ascii="Calibri" w:eastAsia="Calibri" w:hAnsi="Calibri" w:cs="Calibri"/>
          <w:sz w:val="20"/>
          <w:szCs w:val="20"/>
        </w:rPr>
      </w:pPr>
      <w:r w:rsidRPr="00E118DA">
        <w:rPr>
          <w:rFonts w:ascii="Calibri"/>
          <w:b/>
          <w:spacing w:val="-1"/>
          <w:w w:val="90"/>
          <w:sz w:val="20"/>
          <w:szCs w:val="20"/>
        </w:rPr>
        <w:t>EDUCATION</w:t>
      </w:r>
      <w:r w:rsidRPr="00E118DA">
        <w:rPr>
          <w:rFonts w:ascii="Calibri"/>
          <w:b/>
          <w:spacing w:val="-1"/>
          <w:w w:val="90"/>
          <w:sz w:val="20"/>
          <w:szCs w:val="20"/>
        </w:rPr>
        <w:tab/>
      </w:r>
      <w:r w:rsidRPr="00E118DA">
        <w:rPr>
          <w:rFonts w:ascii="Calibri"/>
          <w:spacing w:val="-2"/>
          <w:sz w:val="20"/>
          <w:szCs w:val="20"/>
        </w:rPr>
        <w:t>HOFSTRA</w:t>
      </w:r>
      <w:r w:rsidRPr="00E118DA">
        <w:rPr>
          <w:rFonts w:ascii="Calibri"/>
          <w:spacing w:val="-17"/>
          <w:sz w:val="20"/>
          <w:szCs w:val="20"/>
        </w:rPr>
        <w:t xml:space="preserve"> </w:t>
      </w:r>
      <w:r w:rsidRPr="00E118DA">
        <w:rPr>
          <w:rFonts w:ascii="Calibri"/>
          <w:spacing w:val="-1"/>
          <w:sz w:val="20"/>
          <w:szCs w:val="20"/>
        </w:rPr>
        <w:t>UNIVERSITY,</w:t>
      </w:r>
      <w:r w:rsidRPr="00E118DA">
        <w:rPr>
          <w:rFonts w:ascii="Calibri"/>
          <w:spacing w:val="-16"/>
          <w:sz w:val="20"/>
          <w:szCs w:val="20"/>
        </w:rPr>
        <w:t xml:space="preserve"> </w:t>
      </w:r>
      <w:r w:rsidRPr="00E118DA">
        <w:rPr>
          <w:rFonts w:ascii="Calibri"/>
          <w:spacing w:val="-2"/>
          <w:sz w:val="20"/>
          <w:szCs w:val="20"/>
        </w:rPr>
        <w:t>Hempstead,</w:t>
      </w:r>
      <w:r w:rsidRPr="00E118DA">
        <w:rPr>
          <w:rFonts w:ascii="Calibri"/>
          <w:spacing w:val="-16"/>
          <w:sz w:val="20"/>
          <w:szCs w:val="20"/>
        </w:rPr>
        <w:t xml:space="preserve"> </w:t>
      </w:r>
      <w:r w:rsidRPr="00E118DA">
        <w:rPr>
          <w:rFonts w:ascii="Calibri"/>
          <w:spacing w:val="3"/>
          <w:sz w:val="20"/>
          <w:szCs w:val="20"/>
        </w:rPr>
        <w:t>NY</w:t>
      </w:r>
    </w:p>
    <w:p w14:paraId="0CCDFBFA" w14:textId="77777777" w:rsidR="007D57FE" w:rsidRPr="00E118DA" w:rsidRDefault="00B66527" w:rsidP="00853752">
      <w:pPr>
        <w:spacing w:before="1"/>
        <w:ind w:left="2621"/>
        <w:jc w:val="both"/>
        <w:rPr>
          <w:rFonts w:ascii="Calibri" w:eastAsia="Calibri" w:hAnsi="Calibri" w:cs="Calibri"/>
          <w:sz w:val="20"/>
          <w:szCs w:val="20"/>
        </w:rPr>
      </w:pPr>
      <w:r w:rsidRPr="00E118DA">
        <w:rPr>
          <w:rFonts w:ascii="Calibri" w:eastAsia="Calibri" w:hAnsi="Calibri" w:cs="Calibri"/>
          <w:b/>
          <w:bCs/>
          <w:spacing w:val="-1"/>
          <w:sz w:val="20"/>
          <w:szCs w:val="20"/>
        </w:rPr>
        <w:t>BBA</w:t>
      </w:r>
      <w:r w:rsidRPr="00E118DA">
        <w:rPr>
          <w:rFonts w:ascii="Calibri" w:eastAsia="Calibri" w:hAnsi="Calibri" w:cs="Calibri"/>
          <w:b/>
          <w:bCs/>
          <w:spacing w:val="-18"/>
          <w:sz w:val="20"/>
          <w:szCs w:val="20"/>
        </w:rPr>
        <w:t xml:space="preserve"> </w:t>
      </w:r>
      <w:r w:rsidRPr="00E118DA">
        <w:rPr>
          <w:rFonts w:ascii="Calibri" w:eastAsia="Calibri" w:hAnsi="Calibri" w:cs="Calibri"/>
          <w:b/>
          <w:bCs/>
          <w:sz w:val="20"/>
          <w:szCs w:val="20"/>
        </w:rPr>
        <w:t>–</w:t>
      </w:r>
      <w:r w:rsidRPr="00E118DA">
        <w:rPr>
          <w:rFonts w:ascii="Calibri" w:eastAsia="Calibri" w:hAnsi="Calibri" w:cs="Calibri"/>
          <w:b/>
          <w:bCs/>
          <w:spacing w:val="-15"/>
          <w:sz w:val="20"/>
          <w:szCs w:val="20"/>
        </w:rPr>
        <w:t xml:space="preserve"> </w:t>
      </w:r>
      <w:r w:rsidRPr="00E118DA">
        <w:rPr>
          <w:rFonts w:ascii="Calibri" w:eastAsia="Calibri" w:hAnsi="Calibri" w:cs="Calibri"/>
          <w:b/>
          <w:bCs/>
          <w:spacing w:val="-2"/>
          <w:sz w:val="20"/>
          <w:szCs w:val="20"/>
        </w:rPr>
        <w:t>International</w:t>
      </w:r>
      <w:r w:rsidRPr="00E118DA">
        <w:rPr>
          <w:rFonts w:ascii="Calibri" w:eastAsia="Calibri" w:hAnsi="Calibri" w:cs="Calibri"/>
          <w:b/>
          <w:bCs/>
          <w:spacing w:val="-16"/>
          <w:sz w:val="20"/>
          <w:szCs w:val="20"/>
        </w:rPr>
        <w:t xml:space="preserve"> </w:t>
      </w:r>
      <w:r w:rsidRPr="00E118DA">
        <w:rPr>
          <w:rFonts w:ascii="Calibri" w:eastAsia="Calibri" w:hAnsi="Calibri" w:cs="Calibri"/>
          <w:b/>
          <w:bCs/>
          <w:spacing w:val="-1"/>
          <w:sz w:val="20"/>
          <w:szCs w:val="20"/>
        </w:rPr>
        <w:t>Business</w:t>
      </w:r>
      <w:r w:rsidRPr="00E118DA">
        <w:rPr>
          <w:rFonts w:ascii="Calibri" w:eastAsia="Calibri" w:hAnsi="Calibri" w:cs="Calibri"/>
          <w:b/>
          <w:bCs/>
          <w:spacing w:val="-9"/>
          <w:sz w:val="20"/>
          <w:szCs w:val="20"/>
        </w:rPr>
        <w:t xml:space="preserve"> </w:t>
      </w:r>
      <w:r w:rsidRPr="00E118DA">
        <w:rPr>
          <w:rFonts w:ascii="Calibri" w:eastAsia="Calibri" w:hAnsi="Calibri" w:cs="Calibri"/>
          <w:spacing w:val="-1"/>
          <w:sz w:val="20"/>
          <w:szCs w:val="20"/>
        </w:rPr>
        <w:t>(</w:t>
      </w:r>
      <w:r w:rsidRPr="00E118DA">
        <w:rPr>
          <w:rFonts w:ascii="Calibri" w:eastAsia="Calibri" w:hAnsi="Calibri" w:cs="Calibri"/>
          <w:i/>
          <w:spacing w:val="-1"/>
          <w:sz w:val="20"/>
          <w:szCs w:val="20"/>
        </w:rPr>
        <w:t>3.61</w:t>
      </w:r>
      <w:r w:rsidRPr="00E118DA">
        <w:rPr>
          <w:rFonts w:ascii="Calibri" w:eastAsia="Calibri" w:hAnsi="Calibri" w:cs="Calibri"/>
          <w:i/>
          <w:spacing w:val="-9"/>
          <w:sz w:val="20"/>
          <w:szCs w:val="20"/>
        </w:rPr>
        <w:t xml:space="preserve"> </w:t>
      </w:r>
      <w:r w:rsidRPr="00E118DA">
        <w:rPr>
          <w:rFonts w:ascii="Calibri" w:eastAsia="Calibri" w:hAnsi="Calibri" w:cs="Calibri"/>
          <w:i/>
          <w:spacing w:val="-1"/>
          <w:sz w:val="20"/>
          <w:szCs w:val="20"/>
        </w:rPr>
        <w:t>overall</w:t>
      </w:r>
      <w:r w:rsidRPr="00E118DA">
        <w:rPr>
          <w:rFonts w:ascii="Calibri" w:eastAsia="Calibri" w:hAnsi="Calibri" w:cs="Calibri"/>
          <w:i/>
          <w:spacing w:val="-9"/>
          <w:sz w:val="20"/>
          <w:szCs w:val="20"/>
        </w:rPr>
        <w:t xml:space="preserve"> </w:t>
      </w:r>
      <w:proofErr w:type="spellStart"/>
      <w:r w:rsidRPr="00E118DA">
        <w:rPr>
          <w:rFonts w:ascii="Calibri" w:eastAsia="Calibri" w:hAnsi="Calibri" w:cs="Calibri"/>
          <w:i/>
          <w:spacing w:val="-1"/>
          <w:sz w:val="20"/>
          <w:szCs w:val="20"/>
        </w:rPr>
        <w:t>gpa</w:t>
      </w:r>
      <w:proofErr w:type="spellEnd"/>
      <w:r w:rsidRPr="00E118DA">
        <w:rPr>
          <w:rFonts w:ascii="Calibri" w:eastAsia="Calibri" w:hAnsi="Calibri" w:cs="Calibri"/>
          <w:i/>
          <w:spacing w:val="-1"/>
          <w:sz w:val="20"/>
          <w:szCs w:val="20"/>
        </w:rPr>
        <w:t>)</w:t>
      </w:r>
    </w:p>
    <w:p w14:paraId="55486DAD" w14:textId="6FE2B6AF" w:rsidR="007D57FE" w:rsidRDefault="00B66527" w:rsidP="00853752">
      <w:pPr>
        <w:pStyle w:val="Heading1"/>
        <w:ind w:left="2621"/>
        <w:jc w:val="both"/>
        <w:rPr>
          <w:spacing w:val="-1"/>
          <w:sz w:val="20"/>
          <w:szCs w:val="20"/>
        </w:rPr>
      </w:pPr>
      <w:r w:rsidRPr="00E118DA">
        <w:rPr>
          <w:sz w:val="20"/>
          <w:szCs w:val="20"/>
        </w:rPr>
        <w:t>Minors</w:t>
      </w:r>
      <w:r w:rsidRPr="00E118DA">
        <w:rPr>
          <w:spacing w:val="-15"/>
          <w:sz w:val="20"/>
          <w:szCs w:val="20"/>
        </w:rPr>
        <w:t xml:space="preserve"> </w:t>
      </w:r>
      <w:r w:rsidRPr="00E118DA">
        <w:rPr>
          <w:rFonts w:cs="Calibri"/>
          <w:sz w:val="20"/>
          <w:szCs w:val="20"/>
        </w:rPr>
        <w:t>–</w:t>
      </w:r>
      <w:r w:rsidRPr="00E118DA">
        <w:rPr>
          <w:spacing w:val="-2"/>
          <w:sz w:val="20"/>
          <w:szCs w:val="20"/>
        </w:rPr>
        <w:t>Information</w:t>
      </w:r>
      <w:r w:rsidRPr="00E118DA">
        <w:rPr>
          <w:spacing w:val="-13"/>
          <w:sz w:val="20"/>
          <w:szCs w:val="20"/>
        </w:rPr>
        <w:t xml:space="preserve"> </w:t>
      </w:r>
      <w:r w:rsidRPr="00E118DA">
        <w:rPr>
          <w:spacing w:val="-1"/>
          <w:sz w:val="20"/>
          <w:szCs w:val="20"/>
        </w:rPr>
        <w:t>Technology</w:t>
      </w:r>
      <w:r w:rsidR="00AA25C5">
        <w:rPr>
          <w:spacing w:val="-1"/>
          <w:sz w:val="20"/>
          <w:szCs w:val="20"/>
        </w:rPr>
        <w:t>, French Language</w:t>
      </w:r>
    </w:p>
    <w:p w14:paraId="1BCA9098" w14:textId="77777777" w:rsidR="0048002E" w:rsidRPr="00E118DA" w:rsidRDefault="0048002E" w:rsidP="00853752">
      <w:pPr>
        <w:pStyle w:val="Heading1"/>
        <w:ind w:left="2621"/>
        <w:jc w:val="both"/>
        <w:rPr>
          <w:b w:val="0"/>
          <w:bCs w:val="0"/>
          <w:sz w:val="20"/>
          <w:szCs w:val="20"/>
        </w:rPr>
      </w:pPr>
    </w:p>
    <w:p w14:paraId="7C1447CE" w14:textId="1B9C9155" w:rsidR="007D57FE" w:rsidRPr="00E118DA" w:rsidRDefault="00B66527" w:rsidP="00853752">
      <w:pPr>
        <w:pStyle w:val="BodyText"/>
        <w:ind w:left="100" w:firstLine="2520"/>
        <w:jc w:val="both"/>
        <w:rPr>
          <w:sz w:val="20"/>
          <w:szCs w:val="20"/>
        </w:rPr>
      </w:pPr>
      <w:r w:rsidRPr="00E118DA">
        <w:rPr>
          <w:spacing w:val="-1"/>
          <w:sz w:val="20"/>
          <w:szCs w:val="20"/>
        </w:rPr>
        <w:t>LA</w:t>
      </w:r>
      <w:r w:rsidRPr="00E118DA">
        <w:rPr>
          <w:spacing w:val="-10"/>
          <w:sz w:val="20"/>
          <w:szCs w:val="20"/>
        </w:rPr>
        <w:t xml:space="preserve"> </w:t>
      </w:r>
      <w:r w:rsidRPr="00E118DA">
        <w:rPr>
          <w:spacing w:val="-1"/>
          <w:sz w:val="20"/>
          <w:szCs w:val="20"/>
        </w:rPr>
        <w:t>SALLE</w:t>
      </w:r>
      <w:r w:rsidRPr="00E118DA">
        <w:rPr>
          <w:spacing w:val="-10"/>
          <w:sz w:val="20"/>
          <w:szCs w:val="20"/>
        </w:rPr>
        <w:t xml:space="preserve"> </w:t>
      </w:r>
      <w:r w:rsidRPr="00E118DA">
        <w:rPr>
          <w:spacing w:val="-1"/>
          <w:sz w:val="20"/>
          <w:szCs w:val="20"/>
        </w:rPr>
        <w:t>COLLEGE</w:t>
      </w:r>
      <w:r w:rsidRPr="00E118DA">
        <w:rPr>
          <w:spacing w:val="-11"/>
          <w:sz w:val="20"/>
          <w:szCs w:val="20"/>
        </w:rPr>
        <w:t xml:space="preserve"> </w:t>
      </w:r>
      <w:r w:rsidRPr="00E118DA">
        <w:rPr>
          <w:spacing w:val="-1"/>
          <w:sz w:val="20"/>
          <w:szCs w:val="20"/>
        </w:rPr>
        <w:t>HIGH</w:t>
      </w:r>
      <w:r w:rsidRPr="00E118DA">
        <w:rPr>
          <w:spacing w:val="-8"/>
          <w:sz w:val="20"/>
          <w:szCs w:val="20"/>
        </w:rPr>
        <w:t xml:space="preserve"> </w:t>
      </w:r>
      <w:r w:rsidRPr="00E118DA">
        <w:rPr>
          <w:spacing w:val="-1"/>
          <w:sz w:val="20"/>
          <w:szCs w:val="20"/>
        </w:rPr>
        <w:t>SCHOOL,</w:t>
      </w:r>
      <w:r w:rsidRPr="00E118DA">
        <w:rPr>
          <w:spacing w:val="-9"/>
          <w:sz w:val="20"/>
          <w:szCs w:val="20"/>
        </w:rPr>
        <w:t xml:space="preserve"> </w:t>
      </w:r>
      <w:r w:rsidRPr="00E118DA">
        <w:rPr>
          <w:sz w:val="20"/>
          <w:szCs w:val="20"/>
        </w:rPr>
        <w:t>Wy</w:t>
      </w:r>
      <w:r w:rsidR="00F84863" w:rsidRPr="00E118DA">
        <w:rPr>
          <w:sz w:val="20"/>
          <w:szCs w:val="20"/>
        </w:rPr>
        <w:t>n</w:t>
      </w:r>
      <w:r w:rsidRPr="00E118DA">
        <w:rPr>
          <w:sz w:val="20"/>
          <w:szCs w:val="20"/>
        </w:rPr>
        <w:t>dmoor,</w:t>
      </w:r>
      <w:r w:rsidRPr="00E118DA">
        <w:rPr>
          <w:spacing w:val="-12"/>
          <w:sz w:val="20"/>
          <w:szCs w:val="20"/>
        </w:rPr>
        <w:t xml:space="preserve"> </w:t>
      </w:r>
      <w:r w:rsidRPr="00E118DA">
        <w:rPr>
          <w:spacing w:val="-1"/>
          <w:sz w:val="20"/>
          <w:szCs w:val="20"/>
        </w:rPr>
        <w:t>PA</w:t>
      </w:r>
    </w:p>
    <w:p w14:paraId="56B79E1C" w14:textId="77777777" w:rsidR="007D57FE" w:rsidRPr="00E118DA" w:rsidRDefault="007D57FE" w:rsidP="00853752">
      <w:pPr>
        <w:spacing w:before="12"/>
        <w:jc w:val="both"/>
        <w:rPr>
          <w:rFonts w:ascii="Calibri" w:eastAsia="Calibri" w:hAnsi="Calibri" w:cs="Calibri"/>
          <w:sz w:val="20"/>
          <w:szCs w:val="20"/>
        </w:rPr>
      </w:pPr>
    </w:p>
    <w:p w14:paraId="5D3986EA" w14:textId="77777777" w:rsidR="007D57FE" w:rsidRPr="00E118DA" w:rsidRDefault="00B66527" w:rsidP="00853752">
      <w:pPr>
        <w:tabs>
          <w:tab w:val="left" w:pos="2621"/>
        </w:tabs>
        <w:ind w:left="100"/>
        <w:jc w:val="both"/>
        <w:rPr>
          <w:rFonts w:ascii="Calibri" w:eastAsia="Calibri" w:hAnsi="Calibri" w:cs="Calibri"/>
          <w:sz w:val="20"/>
          <w:szCs w:val="20"/>
        </w:rPr>
      </w:pPr>
      <w:r w:rsidRPr="00E118DA">
        <w:rPr>
          <w:rFonts w:ascii="Calibri"/>
          <w:b/>
          <w:spacing w:val="-1"/>
          <w:w w:val="90"/>
          <w:sz w:val="20"/>
          <w:szCs w:val="20"/>
        </w:rPr>
        <w:t>CERTIFICATIONS:</w:t>
      </w:r>
      <w:r w:rsidRPr="00E118DA">
        <w:rPr>
          <w:rFonts w:ascii="Calibri"/>
          <w:b/>
          <w:spacing w:val="-1"/>
          <w:w w:val="90"/>
          <w:sz w:val="20"/>
          <w:szCs w:val="20"/>
        </w:rPr>
        <w:tab/>
      </w:r>
      <w:r w:rsidRPr="00E118DA">
        <w:rPr>
          <w:rFonts w:ascii="Calibri"/>
          <w:spacing w:val="-2"/>
          <w:sz w:val="20"/>
          <w:szCs w:val="20"/>
        </w:rPr>
        <w:t>ASSOCIATION</w:t>
      </w:r>
      <w:r w:rsidRPr="00E118DA">
        <w:rPr>
          <w:rFonts w:ascii="Calibri"/>
          <w:spacing w:val="-16"/>
          <w:sz w:val="20"/>
          <w:szCs w:val="20"/>
        </w:rPr>
        <w:t xml:space="preserve"> </w:t>
      </w:r>
      <w:r w:rsidRPr="00E118DA">
        <w:rPr>
          <w:rFonts w:ascii="Calibri"/>
          <w:spacing w:val="-1"/>
          <w:sz w:val="20"/>
          <w:szCs w:val="20"/>
        </w:rPr>
        <w:t>OF</w:t>
      </w:r>
      <w:r w:rsidRPr="00E118DA">
        <w:rPr>
          <w:rFonts w:ascii="Calibri"/>
          <w:spacing w:val="-14"/>
          <w:sz w:val="20"/>
          <w:szCs w:val="20"/>
        </w:rPr>
        <w:t xml:space="preserve"> </w:t>
      </w:r>
      <w:r w:rsidRPr="00E118DA">
        <w:rPr>
          <w:rFonts w:ascii="Calibri"/>
          <w:spacing w:val="-2"/>
          <w:sz w:val="20"/>
          <w:szCs w:val="20"/>
        </w:rPr>
        <w:t>CERTIFIED</w:t>
      </w:r>
      <w:r w:rsidRPr="00E118DA">
        <w:rPr>
          <w:rFonts w:ascii="Calibri"/>
          <w:spacing w:val="-13"/>
          <w:sz w:val="20"/>
          <w:szCs w:val="20"/>
        </w:rPr>
        <w:t xml:space="preserve"> </w:t>
      </w:r>
      <w:r w:rsidRPr="00E118DA">
        <w:rPr>
          <w:rFonts w:ascii="Calibri"/>
          <w:spacing w:val="-2"/>
          <w:sz w:val="20"/>
          <w:szCs w:val="20"/>
        </w:rPr>
        <w:t>FRAUD</w:t>
      </w:r>
      <w:r w:rsidRPr="00E118DA">
        <w:rPr>
          <w:rFonts w:ascii="Calibri"/>
          <w:spacing w:val="-13"/>
          <w:sz w:val="20"/>
          <w:szCs w:val="20"/>
        </w:rPr>
        <w:t xml:space="preserve"> </w:t>
      </w:r>
      <w:r w:rsidRPr="00E118DA">
        <w:rPr>
          <w:rFonts w:ascii="Calibri"/>
          <w:spacing w:val="-2"/>
          <w:sz w:val="20"/>
          <w:szCs w:val="20"/>
        </w:rPr>
        <w:t>EXAMINERS</w:t>
      </w:r>
    </w:p>
    <w:p w14:paraId="02F9AAAF" w14:textId="77777777" w:rsidR="007D57FE" w:rsidRDefault="00B66527" w:rsidP="00853752">
      <w:pPr>
        <w:pStyle w:val="Heading1"/>
        <w:ind w:left="2621"/>
        <w:jc w:val="both"/>
        <w:rPr>
          <w:spacing w:val="-2"/>
          <w:sz w:val="20"/>
          <w:szCs w:val="20"/>
        </w:rPr>
      </w:pPr>
      <w:r w:rsidRPr="00E118DA">
        <w:rPr>
          <w:spacing w:val="-3"/>
          <w:sz w:val="20"/>
          <w:szCs w:val="20"/>
        </w:rPr>
        <w:t>Certified</w:t>
      </w:r>
      <w:r w:rsidRPr="00E118DA">
        <w:rPr>
          <w:spacing w:val="-14"/>
          <w:sz w:val="20"/>
          <w:szCs w:val="20"/>
        </w:rPr>
        <w:t xml:space="preserve"> </w:t>
      </w:r>
      <w:r w:rsidRPr="00E118DA">
        <w:rPr>
          <w:sz w:val="20"/>
          <w:szCs w:val="20"/>
        </w:rPr>
        <w:t>Fraud</w:t>
      </w:r>
      <w:r w:rsidRPr="00E118DA">
        <w:rPr>
          <w:spacing w:val="-13"/>
          <w:sz w:val="20"/>
          <w:szCs w:val="20"/>
        </w:rPr>
        <w:t xml:space="preserve"> </w:t>
      </w:r>
      <w:r w:rsidRPr="00E118DA">
        <w:rPr>
          <w:spacing w:val="-2"/>
          <w:sz w:val="20"/>
          <w:szCs w:val="20"/>
        </w:rPr>
        <w:t>Examiner</w:t>
      </w:r>
      <w:r w:rsidRPr="00E118DA">
        <w:rPr>
          <w:spacing w:val="-10"/>
          <w:sz w:val="20"/>
          <w:szCs w:val="20"/>
        </w:rPr>
        <w:t xml:space="preserve"> </w:t>
      </w:r>
      <w:r w:rsidRPr="00E118DA">
        <w:rPr>
          <w:spacing w:val="-2"/>
          <w:sz w:val="20"/>
          <w:szCs w:val="20"/>
        </w:rPr>
        <w:t>(CFE)</w:t>
      </w:r>
    </w:p>
    <w:p w14:paraId="66490ED3" w14:textId="77777777" w:rsidR="0048002E" w:rsidRPr="00E118DA" w:rsidRDefault="0048002E" w:rsidP="00853752">
      <w:pPr>
        <w:pStyle w:val="Heading1"/>
        <w:ind w:left="2621"/>
        <w:jc w:val="both"/>
        <w:rPr>
          <w:b w:val="0"/>
          <w:bCs w:val="0"/>
          <w:sz w:val="20"/>
          <w:szCs w:val="20"/>
        </w:rPr>
      </w:pPr>
    </w:p>
    <w:p w14:paraId="3E03363C" w14:textId="77777777" w:rsidR="007D57FE" w:rsidRPr="00E118DA" w:rsidRDefault="00B66527" w:rsidP="00853752">
      <w:pPr>
        <w:pStyle w:val="BodyText"/>
        <w:ind w:left="2621" w:firstLine="0"/>
        <w:jc w:val="both"/>
        <w:rPr>
          <w:sz w:val="20"/>
          <w:szCs w:val="20"/>
        </w:rPr>
      </w:pPr>
      <w:r w:rsidRPr="00E118DA">
        <w:rPr>
          <w:spacing w:val="-2"/>
          <w:sz w:val="20"/>
          <w:szCs w:val="20"/>
        </w:rPr>
        <w:t>ASSOCIATION</w:t>
      </w:r>
      <w:r w:rsidRPr="00E118DA">
        <w:rPr>
          <w:spacing w:val="-18"/>
          <w:sz w:val="20"/>
          <w:szCs w:val="20"/>
        </w:rPr>
        <w:t xml:space="preserve"> </w:t>
      </w:r>
      <w:r w:rsidRPr="00E118DA">
        <w:rPr>
          <w:spacing w:val="-1"/>
          <w:sz w:val="20"/>
          <w:szCs w:val="20"/>
        </w:rPr>
        <w:t>OF</w:t>
      </w:r>
      <w:r w:rsidRPr="00E118DA">
        <w:rPr>
          <w:spacing w:val="-15"/>
          <w:sz w:val="20"/>
          <w:szCs w:val="20"/>
        </w:rPr>
        <w:t xml:space="preserve"> </w:t>
      </w:r>
      <w:r w:rsidRPr="00E118DA">
        <w:rPr>
          <w:spacing w:val="-2"/>
          <w:sz w:val="20"/>
          <w:szCs w:val="20"/>
        </w:rPr>
        <w:t>CERTIFIED</w:t>
      </w:r>
      <w:r w:rsidRPr="00E118DA">
        <w:rPr>
          <w:spacing w:val="-15"/>
          <w:sz w:val="20"/>
          <w:szCs w:val="20"/>
        </w:rPr>
        <w:t xml:space="preserve"> </w:t>
      </w:r>
      <w:r w:rsidRPr="00E118DA">
        <w:rPr>
          <w:spacing w:val="-2"/>
          <w:sz w:val="20"/>
          <w:szCs w:val="20"/>
        </w:rPr>
        <w:t>ANTI-MONEY</w:t>
      </w:r>
      <w:r w:rsidRPr="00E118DA">
        <w:rPr>
          <w:spacing w:val="-17"/>
          <w:sz w:val="20"/>
          <w:szCs w:val="20"/>
        </w:rPr>
        <w:t xml:space="preserve"> </w:t>
      </w:r>
      <w:r w:rsidRPr="00E118DA">
        <w:rPr>
          <w:spacing w:val="-2"/>
          <w:sz w:val="20"/>
          <w:szCs w:val="20"/>
        </w:rPr>
        <w:t>LAUNDERING</w:t>
      </w:r>
      <w:r w:rsidRPr="00E118DA">
        <w:rPr>
          <w:spacing w:val="-12"/>
          <w:sz w:val="20"/>
          <w:szCs w:val="20"/>
        </w:rPr>
        <w:t xml:space="preserve"> </w:t>
      </w:r>
      <w:r w:rsidRPr="00E118DA">
        <w:rPr>
          <w:spacing w:val="-2"/>
          <w:sz w:val="20"/>
          <w:szCs w:val="20"/>
        </w:rPr>
        <w:t>SPECIALISTS</w:t>
      </w:r>
    </w:p>
    <w:p w14:paraId="1C44671A" w14:textId="77777777" w:rsidR="007D57FE" w:rsidRPr="00E118DA" w:rsidRDefault="00B66527" w:rsidP="00853752">
      <w:pPr>
        <w:pStyle w:val="Heading1"/>
        <w:ind w:left="2621"/>
        <w:jc w:val="both"/>
        <w:rPr>
          <w:b w:val="0"/>
          <w:bCs w:val="0"/>
          <w:sz w:val="20"/>
          <w:szCs w:val="20"/>
        </w:rPr>
      </w:pPr>
      <w:r w:rsidRPr="00E118DA">
        <w:rPr>
          <w:spacing w:val="-3"/>
          <w:sz w:val="20"/>
          <w:szCs w:val="20"/>
        </w:rPr>
        <w:t>Certified</w:t>
      </w:r>
      <w:r w:rsidRPr="00E118DA">
        <w:rPr>
          <w:spacing w:val="-16"/>
          <w:sz w:val="20"/>
          <w:szCs w:val="20"/>
        </w:rPr>
        <w:t xml:space="preserve"> </w:t>
      </w:r>
      <w:r w:rsidRPr="00E118DA">
        <w:rPr>
          <w:spacing w:val="-2"/>
          <w:sz w:val="20"/>
          <w:szCs w:val="20"/>
        </w:rPr>
        <w:t>Anti-Money</w:t>
      </w:r>
      <w:r w:rsidRPr="00E118DA">
        <w:rPr>
          <w:spacing w:val="-18"/>
          <w:sz w:val="20"/>
          <w:szCs w:val="20"/>
        </w:rPr>
        <w:t xml:space="preserve"> </w:t>
      </w:r>
      <w:r w:rsidRPr="00E118DA">
        <w:rPr>
          <w:spacing w:val="-2"/>
          <w:sz w:val="20"/>
          <w:szCs w:val="20"/>
        </w:rPr>
        <w:t>Laundering</w:t>
      </w:r>
      <w:r w:rsidRPr="00E118DA">
        <w:rPr>
          <w:spacing w:val="-18"/>
          <w:sz w:val="20"/>
          <w:szCs w:val="20"/>
        </w:rPr>
        <w:t xml:space="preserve"> </w:t>
      </w:r>
      <w:r w:rsidRPr="00E118DA">
        <w:rPr>
          <w:spacing w:val="-2"/>
          <w:sz w:val="20"/>
          <w:szCs w:val="20"/>
        </w:rPr>
        <w:t>Specialist</w:t>
      </w:r>
      <w:r w:rsidRPr="00E118DA">
        <w:rPr>
          <w:spacing w:val="-16"/>
          <w:sz w:val="20"/>
          <w:szCs w:val="20"/>
        </w:rPr>
        <w:t xml:space="preserve"> </w:t>
      </w:r>
      <w:r w:rsidRPr="00E118DA">
        <w:rPr>
          <w:sz w:val="20"/>
          <w:szCs w:val="20"/>
        </w:rPr>
        <w:t>(CAMS)</w:t>
      </w:r>
    </w:p>
    <w:p w14:paraId="073418FB" w14:textId="77777777" w:rsidR="007D57FE" w:rsidRPr="00E118DA" w:rsidRDefault="007D57FE" w:rsidP="00853752">
      <w:pPr>
        <w:spacing w:before="1"/>
        <w:jc w:val="both"/>
        <w:rPr>
          <w:rFonts w:ascii="Calibri" w:eastAsia="Calibri" w:hAnsi="Calibri" w:cs="Calibri"/>
          <w:b/>
          <w:bCs/>
          <w:sz w:val="20"/>
          <w:szCs w:val="20"/>
        </w:rPr>
      </w:pPr>
    </w:p>
    <w:p w14:paraId="78EF1872" w14:textId="5CE35104" w:rsidR="007D57FE" w:rsidRPr="00E118DA" w:rsidRDefault="00B66527" w:rsidP="00AA25C5">
      <w:pPr>
        <w:tabs>
          <w:tab w:val="left" w:pos="2593"/>
        </w:tabs>
        <w:ind w:left="108"/>
        <w:jc w:val="both"/>
        <w:rPr>
          <w:b/>
          <w:bCs/>
          <w:sz w:val="20"/>
          <w:szCs w:val="20"/>
        </w:rPr>
      </w:pPr>
      <w:r w:rsidRPr="00E118DA">
        <w:rPr>
          <w:rFonts w:ascii="Calibri"/>
          <w:b/>
          <w:spacing w:val="-1"/>
          <w:w w:val="95"/>
          <w:sz w:val="20"/>
          <w:szCs w:val="20"/>
        </w:rPr>
        <w:t>HOBBIES:</w:t>
      </w:r>
      <w:r w:rsidRPr="00E118DA">
        <w:rPr>
          <w:rFonts w:ascii="Calibri"/>
          <w:b/>
          <w:spacing w:val="-1"/>
          <w:w w:val="95"/>
          <w:sz w:val="20"/>
          <w:szCs w:val="20"/>
        </w:rPr>
        <w:tab/>
      </w:r>
      <w:r w:rsidRPr="00E118DA">
        <w:rPr>
          <w:rFonts w:ascii="Calibri"/>
          <w:spacing w:val="-1"/>
          <w:sz w:val="20"/>
          <w:szCs w:val="20"/>
        </w:rPr>
        <w:t>OYSTER</w:t>
      </w:r>
      <w:r w:rsidRPr="00E118DA">
        <w:rPr>
          <w:rFonts w:ascii="Calibri"/>
          <w:spacing w:val="-8"/>
          <w:sz w:val="20"/>
          <w:szCs w:val="20"/>
        </w:rPr>
        <w:t xml:space="preserve"> </w:t>
      </w:r>
      <w:r w:rsidRPr="00E118DA">
        <w:rPr>
          <w:rFonts w:ascii="Calibri"/>
          <w:spacing w:val="-1"/>
          <w:sz w:val="20"/>
          <w:szCs w:val="20"/>
        </w:rPr>
        <w:t>BAY</w:t>
      </w:r>
      <w:r w:rsidRPr="00E118DA">
        <w:rPr>
          <w:rFonts w:ascii="Calibri"/>
          <w:spacing w:val="-9"/>
          <w:sz w:val="20"/>
          <w:szCs w:val="20"/>
        </w:rPr>
        <w:t xml:space="preserve"> </w:t>
      </w:r>
      <w:r w:rsidRPr="00E118DA">
        <w:rPr>
          <w:rFonts w:ascii="Calibri"/>
          <w:spacing w:val="-2"/>
          <w:sz w:val="20"/>
          <w:szCs w:val="20"/>
        </w:rPr>
        <w:t>COMMUNITY</w:t>
      </w:r>
      <w:r w:rsidRPr="00E118DA">
        <w:rPr>
          <w:rFonts w:ascii="Calibri"/>
          <w:spacing w:val="-9"/>
          <w:sz w:val="20"/>
          <w:szCs w:val="20"/>
        </w:rPr>
        <w:t xml:space="preserve"> </w:t>
      </w:r>
      <w:r w:rsidRPr="00E118DA">
        <w:rPr>
          <w:rFonts w:ascii="Calibri"/>
          <w:spacing w:val="-1"/>
          <w:sz w:val="20"/>
          <w:szCs w:val="20"/>
        </w:rPr>
        <w:t>ROWING</w:t>
      </w:r>
      <w:r w:rsidRPr="00E118DA">
        <w:rPr>
          <w:rFonts w:ascii="Calibri"/>
          <w:spacing w:val="-7"/>
          <w:sz w:val="20"/>
          <w:szCs w:val="20"/>
        </w:rPr>
        <w:t xml:space="preserve"> </w:t>
      </w:r>
      <w:r w:rsidRPr="00E118DA">
        <w:rPr>
          <w:rFonts w:ascii="Calibri"/>
          <w:spacing w:val="-2"/>
          <w:sz w:val="20"/>
          <w:szCs w:val="20"/>
        </w:rPr>
        <w:t>INC.</w:t>
      </w:r>
      <w:r w:rsidR="00AA25C5">
        <w:rPr>
          <w:rFonts w:ascii="Calibri"/>
          <w:spacing w:val="-2"/>
          <w:sz w:val="20"/>
          <w:szCs w:val="20"/>
        </w:rPr>
        <w:t xml:space="preserve"> (</w:t>
      </w:r>
      <w:r w:rsidRPr="00E118DA">
        <w:rPr>
          <w:spacing w:val="-2"/>
          <w:sz w:val="20"/>
          <w:szCs w:val="20"/>
        </w:rPr>
        <w:t>Cofounder,</w:t>
      </w:r>
      <w:r w:rsidRPr="00E118DA">
        <w:rPr>
          <w:spacing w:val="-9"/>
          <w:sz w:val="20"/>
          <w:szCs w:val="20"/>
        </w:rPr>
        <w:t xml:space="preserve"> </w:t>
      </w:r>
      <w:r w:rsidRPr="00E118DA">
        <w:rPr>
          <w:spacing w:val="-2"/>
          <w:sz w:val="20"/>
          <w:szCs w:val="20"/>
        </w:rPr>
        <w:t>Trustee,</w:t>
      </w:r>
      <w:r w:rsidR="00AA25C5">
        <w:rPr>
          <w:spacing w:val="-2"/>
          <w:sz w:val="20"/>
          <w:szCs w:val="20"/>
        </w:rPr>
        <w:t xml:space="preserve"> Vice President)</w:t>
      </w:r>
    </w:p>
    <w:sectPr w:rsidR="007D57FE" w:rsidRPr="00E118DA">
      <w:footerReference w:type="default" r:id="rId9"/>
      <w:pgSz w:w="12240" w:h="15840"/>
      <w:pgMar w:top="900" w:right="600" w:bottom="920" w:left="620" w:header="0"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86297" w14:textId="77777777" w:rsidR="00F408CD" w:rsidRDefault="00F408CD">
      <w:r>
        <w:separator/>
      </w:r>
    </w:p>
  </w:endnote>
  <w:endnote w:type="continuationSeparator" w:id="0">
    <w:p w14:paraId="532E8935" w14:textId="77777777" w:rsidR="00F408CD" w:rsidRDefault="00F4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1A775" w14:textId="6A8CB4E1" w:rsidR="007D57FE" w:rsidRDefault="005535F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2C58E1B" wp14:editId="20760439">
              <wp:simplePos x="0" y="0"/>
              <wp:positionH relativeFrom="page">
                <wp:posOffset>7225665</wp:posOffset>
              </wp:positionH>
              <wp:positionV relativeFrom="page">
                <wp:posOffset>9455785</wp:posOffset>
              </wp:positionV>
              <wp:extent cx="117475" cy="15875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984EF" w14:textId="77777777" w:rsidR="007D57FE" w:rsidRDefault="00B66527">
                          <w:pPr>
                            <w:spacing w:line="234" w:lineRule="exact"/>
                            <w:ind w:left="40"/>
                            <w:rPr>
                              <w:rFonts w:ascii="Times New Roman" w:eastAsia="Times New Roman" w:hAnsi="Times New Roman" w:cs="Times New Roman"/>
                              <w:sz w:val="21"/>
                              <w:szCs w:val="21"/>
                            </w:rPr>
                          </w:pPr>
                          <w:r>
                            <w:fldChar w:fldCharType="begin"/>
                          </w:r>
                          <w:r>
                            <w:rPr>
                              <w:rFonts w:ascii="Times New Roman"/>
                              <w:sz w:val="21"/>
                            </w:rPr>
                            <w:instrText xml:space="preserve"> PAGE </w:instrText>
                          </w:r>
                          <w:r>
                            <w:fldChar w:fldCharType="separate"/>
                          </w:r>
                          <w:r w:rsidR="005C5A6D">
                            <w:rPr>
                              <w:rFonts w:ascii="Times New Roman"/>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8.95pt;margin-top:744.55pt;width:9.25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" filled="f" stroked="f">
              <v:textbox inset="0,0,0,0">
                <w:txbxContent>
                  <w:p w14:paraId="7FE984EF" w14:textId="77777777" w:rsidR="007D57FE" w:rsidRDefault="00B66527">
                    <w:pPr>
                      <w:spacing w:line="234" w:lineRule="exact"/>
                      <w:ind w:left="40"/>
                      <w:rPr>
                        <w:rFonts w:ascii="Times New Roman" w:eastAsia="Times New Roman" w:hAnsi="Times New Roman" w:cs="Times New Roman"/>
                        <w:sz w:val="21"/>
                        <w:szCs w:val="21"/>
                      </w:rPr>
                    </w:pPr>
                    <w:r>
                      <w:fldChar w:fldCharType="begin"/>
                    </w:r>
                    <w:r>
                      <w:rPr>
                        <w:rFonts w:ascii="Times New Roman"/>
                        <w:sz w:val="21"/>
                      </w:rPr>
                      <w:instrText xml:space="preserve"> PAGE </w:instrText>
                    </w:r>
                    <w:r>
                      <w:fldChar w:fldCharType="separate"/>
                    </w:r>
                    <w:r w:rsidR="005C5A6D">
                      <w:rPr>
                        <w:rFonts w:ascii="Times New Roman"/>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71893" w14:textId="77777777" w:rsidR="00F408CD" w:rsidRDefault="00F408CD">
      <w:r>
        <w:separator/>
      </w:r>
    </w:p>
  </w:footnote>
  <w:footnote w:type="continuationSeparator" w:id="0">
    <w:p w14:paraId="05868CFD" w14:textId="77777777" w:rsidR="00F408CD" w:rsidRDefault="00F40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4354"/>
    <w:multiLevelType w:val="hybridMultilevel"/>
    <w:tmpl w:val="551C6D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1B40D5"/>
    <w:multiLevelType w:val="hybridMultilevel"/>
    <w:tmpl w:val="B9F0B0A6"/>
    <w:lvl w:ilvl="0" w:tplc="51C08A36">
      <w:start w:val="1"/>
      <w:numFmt w:val="bullet"/>
      <w:lvlText w:val="•"/>
      <w:lvlJc w:val="left"/>
      <w:pPr>
        <w:ind w:left="1340" w:hanging="360"/>
      </w:pPr>
      <w:rPr>
        <w:rFonts w:ascii="Courier New" w:eastAsia="Courier New" w:hAnsi="Courier New" w:hint="default"/>
        <w:sz w:val="24"/>
        <w:szCs w:val="24"/>
      </w:rPr>
    </w:lvl>
    <w:lvl w:ilvl="1" w:tplc="CEBA5CDE">
      <w:start w:val="1"/>
      <w:numFmt w:val="bullet"/>
      <w:lvlText w:val="•"/>
      <w:lvlJc w:val="left"/>
      <w:pPr>
        <w:ind w:left="2330" w:hanging="360"/>
      </w:pPr>
      <w:rPr>
        <w:rFonts w:hint="default"/>
      </w:rPr>
    </w:lvl>
    <w:lvl w:ilvl="2" w:tplc="28E8C99A">
      <w:start w:val="1"/>
      <w:numFmt w:val="bullet"/>
      <w:lvlText w:val="•"/>
      <w:lvlJc w:val="left"/>
      <w:pPr>
        <w:ind w:left="3320" w:hanging="360"/>
      </w:pPr>
      <w:rPr>
        <w:rFonts w:hint="default"/>
      </w:rPr>
    </w:lvl>
    <w:lvl w:ilvl="3" w:tplc="CE309058">
      <w:start w:val="1"/>
      <w:numFmt w:val="bullet"/>
      <w:lvlText w:val="•"/>
      <w:lvlJc w:val="left"/>
      <w:pPr>
        <w:ind w:left="4310" w:hanging="360"/>
      </w:pPr>
      <w:rPr>
        <w:rFonts w:hint="default"/>
      </w:rPr>
    </w:lvl>
    <w:lvl w:ilvl="4" w:tplc="04E29C92">
      <w:start w:val="1"/>
      <w:numFmt w:val="bullet"/>
      <w:lvlText w:val="•"/>
      <w:lvlJc w:val="left"/>
      <w:pPr>
        <w:ind w:left="5300" w:hanging="360"/>
      </w:pPr>
      <w:rPr>
        <w:rFonts w:hint="default"/>
      </w:rPr>
    </w:lvl>
    <w:lvl w:ilvl="5" w:tplc="1E589072">
      <w:start w:val="1"/>
      <w:numFmt w:val="bullet"/>
      <w:lvlText w:val="•"/>
      <w:lvlJc w:val="left"/>
      <w:pPr>
        <w:ind w:left="6290" w:hanging="360"/>
      </w:pPr>
      <w:rPr>
        <w:rFonts w:hint="default"/>
      </w:rPr>
    </w:lvl>
    <w:lvl w:ilvl="6" w:tplc="10248DF4">
      <w:start w:val="1"/>
      <w:numFmt w:val="bullet"/>
      <w:lvlText w:val="•"/>
      <w:lvlJc w:val="left"/>
      <w:pPr>
        <w:ind w:left="7280" w:hanging="360"/>
      </w:pPr>
      <w:rPr>
        <w:rFonts w:hint="default"/>
      </w:rPr>
    </w:lvl>
    <w:lvl w:ilvl="7" w:tplc="3354AD8A">
      <w:start w:val="1"/>
      <w:numFmt w:val="bullet"/>
      <w:lvlText w:val="•"/>
      <w:lvlJc w:val="left"/>
      <w:pPr>
        <w:ind w:left="8270" w:hanging="360"/>
      </w:pPr>
      <w:rPr>
        <w:rFonts w:hint="default"/>
      </w:rPr>
    </w:lvl>
    <w:lvl w:ilvl="8" w:tplc="111480B8">
      <w:start w:val="1"/>
      <w:numFmt w:val="bullet"/>
      <w:lvlText w:val="•"/>
      <w:lvlJc w:val="left"/>
      <w:pPr>
        <w:ind w:left="9260" w:hanging="360"/>
      </w:pPr>
      <w:rPr>
        <w:rFonts w:hint="default"/>
      </w:rPr>
    </w:lvl>
  </w:abstractNum>
  <w:abstractNum w:abstractNumId="2">
    <w:nsid w:val="39814397"/>
    <w:multiLevelType w:val="hybridMultilevel"/>
    <w:tmpl w:val="83B4F72A"/>
    <w:lvl w:ilvl="0" w:tplc="898C468E">
      <w:start w:val="1"/>
      <w:numFmt w:val="bullet"/>
      <w:lvlText w:val="•"/>
      <w:lvlJc w:val="left"/>
      <w:pPr>
        <w:ind w:left="519" w:hanging="360"/>
      </w:pPr>
      <w:rPr>
        <w:rFonts w:ascii="Courier New" w:eastAsia="Courier New" w:hAnsi="Courier New" w:hint="default"/>
        <w:sz w:val="24"/>
        <w:szCs w:val="24"/>
      </w:rPr>
    </w:lvl>
    <w:lvl w:ilvl="1" w:tplc="4900FFD6">
      <w:start w:val="1"/>
      <w:numFmt w:val="bullet"/>
      <w:lvlText w:val="•"/>
      <w:lvlJc w:val="left"/>
      <w:pPr>
        <w:ind w:left="1505" w:hanging="360"/>
      </w:pPr>
      <w:rPr>
        <w:rFonts w:hint="default"/>
      </w:rPr>
    </w:lvl>
    <w:lvl w:ilvl="2" w:tplc="4356AEE4">
      <w:start w:val="1"/>
      <w:numFmt w:val="bullet"/>
      <w:lvlText w:val="•"/>
      <w:lvlJc w:val="left"/>
      <w:pPr>
        <w:ind w:left="2491" w:hanging="360"/>
      </w:pPr>
      <w:rPr>
        <w:rFonts w:hint="default"/>
      </w:rPr>
    </w:lvl>
    <w:lvl w:ilvl="3" w:tplc="E24AE1A6">
      <w:start w:val="1"/>
      <w:numFmt w:val="bullet"/>
      <w:lvlText w:val="•"/>
      <w:lvlJc w:val="left"/>
      <w:pPr>
        <w:ind w:left="3477" w:hanging="360"/>
      </w:pPr>
      <w:rPr>
        <w:rFonts w:hint="default"/>
      </w:rPr>
    </w:lvl>
    <w:lvl w:ilvl="4" w:tplc="48986868">
      <w:start w:val="1"/>
      <w:numFmt w:val="bullet"/>
      <w:lvlText w:val="•"/>
      <w:lvlJc w:val="left"/>
      <w:pPr>
        <w:ind w:left="4463" w:hanging="360"/>
      </w:pPr>
      <w:rPr>
        <w:rFonts w:hint="default"/>
      </w:rPr>
    </w:lvl>
    <w:lvl w:ilvl="5" w:tplc="B46C3D1A">
      <w:start w:val="1"/>
      <w:numFmt w:val="bullet"/>
      <w:lvlText w:val="•"/>
      <w:lvlJc w:val="left"/>
      <w:pPr>
        <w:ind w:left="5449" w:hanging="360"/>
      </w:pPr>
      <w:rPr>
        <w:rFonts w:hint="default"/>
      </w:rPr>
    </w:lvl>
    <w:lvl w:ilvl="6" w:tplc="73948B3C">
      <w:start w:val="1"/>
      <w:numFmt w:val="bullet"/>
      <w:lvlText w:val="•"/>
      <w:lvlJc w:val="left"/>
      <w:pPr>
        <w:ind w:left="6435" w:hanging="360"/>
      </w:pPr>
      <w:rPr>
        <w:rFonts w:hint="default"/>
      </w:rPr>
    </w:lvl>
    <w:lvl w:ilvl="7" w:tplc="059CA8FA">
      <w:start w:val="1"/>
      <w:numFmt w:val="bullet"/>
      <w:lvlText w:val="•"/>
      <w:lvlJc w:val="left"/>
      <w:pPr>
        <w:ind w:left="7421" w:hanging="360"/>
      </w:pPr>
      <w:rPr>
        <w:rFonts w:hint="default"/>
      </w:rPr>
    </w:lvl>
    <w:lvl w:ilvl="8" w:tplc="FA9E4658">
      <w:start w:val="1"/>
      <w:numFmt w:val="bullet"/>
      <w:lvlText w:val="•"/>
      <w:lvlJc w:val="left"/>
      <w:pPr>
        <w:ind w:left="8407" w:hanging="360"/>
      </w:pPr>
      <w:rPr>
        <w:rFonts w:hint="default"/>
      </w:rPr>
    </w:lvl>
  </w:abstractNum>
  <w:abstractNum w:abstractNumId="3">
    <w:nsid w:val="3D4B3990"/>
    <w:multiLevelType w:val="hybridMultilevel"/>
    <w:tmpl w:val="24C85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3D132D"/>
    <w:multiLevelType w:val="hybridMultilevel"/>
    <w:tmpl w:val="9F7A823C"/>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nsid w:val="7BE00AAF"/>
    <w:multiLevelType w:val="hybridMultilevel"/>
    <w:tmpl w:val="09545F84"/>
    <w:lvl w:ilvl="0" w:tplc="B1A22984">
      <w:start w:val="1"/>
      <w:numFmt w:val="bullet"/>
      <w:lvlText w:val="•"/>
      <w:lvlJc w:val="left"/>
      <w:pPr>
        <w:ind w:left="1240" w:hanging="360"/>
      </w:pPr>
      <w:rPr>
        <w:rFonts w:ascii="Courier New" w:eastAsia="Courier New" w:hAnsi="Courier New" w:hint="default"/>
        <w:sz w:val="24"/>
        <w:szCs w:val="24"/>
      </w:rPr>
    </w:lvl>
    <w:lvl w:ilvl="1" w:tplc="2DCA1BFA">
      <w:start w:val="1"/>
      <w:numFmt w:val="bullet"/>
      <w:lvlText w:val="•"/>
      <w:lvlJc w:val="left"/>
      <w:pPr>
        <w:ind w:left="2220" w:hanging="360"/>
      </w:pPr>
      <w:rPr>
        <w:rFonts w:hint="default"/>
      </w:rPr>
    </w:lvl>
    <w:lvl w:ilvl="2" w:tplc="AC827EC6">
      <w:start w:val="1"/>
      <w:numFmt w:val="bullet"/>
      <w:lvlText w:val="•"/>
      <w:lvlJc w:val="left"/>
      <w:pPr>
        <w:ind w:left="3200" w:hanging="360"/>
      </w:pPr>
      <w:rPr>
        <w:rFonts w:hint="default"/>
      </w:rPr>
    </w:lvl>
    <w:lvl w:ilvl="3" w:tplc="F9CA4882">
      <w:start w:val="1"/>
      <w:numFmt w:val="bullet"/>
      <w:lvlText w:val="•"/>
      <w:lvlJc w:val="left"/>
      <w:pPr>
        <w:ind w:left="4180" w:hanging="360"/>
      </w:pPr>
      <w:rPr>
        <w:rFonts w:hint="default"/>
      </w:rPr>
    </w:lvl>
    <w:lvl w:ilvl="4" w:tplc="2D14B9B8">
      <w:start w:val="1"/>
      <w:numFmt w:val="bullet"/>
      <w:lvlText w:val="•"/>
      <w:lvlJc w:val="left"/>
      <w:pPr>
        <w:ind w:left="5160" w:hanging="360"/>
      </w:pPr>
      <w:rPr>
        <w:rFonts w:hint="default"/>
      </w:rPr>
    </w:lvl>
    <w:lvl w:ilvl="5" w:tplc="6E8C5958">
      <w:start w:val="1"/>
      <w:numFmt w:val="bullet"/>
      <w:lvlText w:val="•"/>
      <w:lvlJc w:val="left"/>
      <w:pPr>
        <w:ind w:left="6140" w:hanging="360"/>
      </w:pPr>
      <w:rPr>
        <w:rFonts w:hint="default"/>
      </w:rPr>
    </w:lvl>
    <w:lvl w:ilvl="6" w:tplc="04A2352A">
      <w:start w:val="1"/>
      <w:numFmt w:val="bullet"/>
      <w:lvlText w:val="•"/>
      <w:lvlJc w:val="left"/>
      <w:pPr>
        <w:ind w:left="7120" w:hanging="360"/>
      </w:pPr>
      <w:rPr>
        <w:rFonts w:hint="default"/>
      </w:rPr>
    </w:lvl>
    <w:lvl w:ilvl="7" w:tplc="173E0E82">
      <w:start w:val="1"/>
      <w:numFmt w:val="bullet"/>
      <w:lvlText w:val="•"/>
      <w:lvlJc w:val="left"/>
      <w:pPr>
        <w:ind w:left="8100" w:hanging="360"/>
      </w:pPr>
      <w:rPr>
        <w:rFonts w:hint="default"/>
      </w:rPr>
    </w:lvl>
    <w:lvl w:ilvl="8" w:tplc="E3A01F92">
      <w:start w:val="1"/>
      <w:numFmt w:val="bullet"/>
      <w:lvlText w:val="•"/>
      <w:lvlJc w:val="left"/>
      <w:pPr>
        <w:ind w:left="9080" w:hanging="360"/>
      </w:pPr>
      <w:rPr>
        <w:rFont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FE"/>
    <w:rsid w:val="001B451C"/>
    <w:rsid w:val="001B463D"/>
    <w:rsid w:val="00257E2B"/>
    <w:rsid w:val="00425DD2"/>
    <w:rsid w:val="00460C57"/>
    <w:rsid w:val="0048002E"/>
    <w:rsid w:val="00510E5F"/>
    <w:rsid w:val="005318A0"/>
    <w:rsid w:val="005535F8"/>
    <w:rsid w:val="005C5A6D"/>
    <w:rsid w:val="00634B4F"/>
    <w:rsid w:val="006A31F3"/>
    <w:rsid w:val="006C4DB0"/>
    <w:rsid w:val="00767DE0"/>
    <w:rsid w:val="007D3BE4"/>
    <w:rsid w:val="007D57FE"/>
    <w:rsid w:val="00853752"/>
    <w:rsid w:val="008C5472"/>
    <w:rsid w:val="008F766C"/>
    <w:rsid w:val="00992C3C"/>
    <w:rsid w:val="00A37B6D"/>
    <w:rsid w:val="00AA25C5"/>
    <w:rsid w:val="00AD3A22"/>
    <w:rsid w:val="00B33FA6"/>
    <w:rsid w:val="00B66527"/>
    <w:rsid w:val="00C51EBE"/>
    <w:rsid w:val="00D20100"/>
    <w:rsid w:val="00D316BC"/>
    <w:rsid w:val="00DC2673"/>
    <w:rsid w:val="00E118DA"/>
    <w:rsid w:val="00E23294"/>
    <w:rsid w:val="00EA5E59"/>
    <w:rsid w:val="00ED7C8F"/>
    <w:rsid w:val="00F300BB"/>
    <w:rsid w:val="00F36635"/>
    <w:rsid w:val="00F408CD"/>
    <w:rsid w:val="00F84863"/>
    <w:rsid w:val="00FB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7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22"/>
  </w:style>
  <w:style w:type="paragraph" w:styleId="Heading1">
    <w:name w:val="heading 1"/>
    <w:basedOn w:val="Normal"/>
    <w:uiPriority w:val="9"/>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53752"/>
    <w:rPr>
      <w:color w:val="0000FF" w:themeColor="hyperlink"/>
      <w:u w:val="single"/>
    </w:rPr>
  </w:style>
  <w:style w:type="character" w:customStyle="1" w:styleId="UnresolvedMention">
    <w:name w:val="Unresolved Mention"/>
    <w:basedOn w:val="DefaultParagraphFont"/>
    <w:uiPriority w:val="99"/>
    <w:semiHidden/>
    <w:unhideWhenUsed/>
    <w:rsid w:val="00853752"/>
    <w:rPr>
      <w:color w:val="605E5C"/>
      <w:shd w:val="clear" w:color="auto" w:fill="E1DFDD"/>
    </w:rPr>
  </w:style>
  <w:style w:type="character" w:customStyle="1" w:styleId="BodyTextChar">
    <w:name w:val="Body Text Char"/>
    <w:basedOn w:val="DefaultParagraphFont"/>
    <w:link w:val="BodyText"/>
    <w:uiPriority w:val="1"/>
    <w:rsid w:val="00AD3A22"/>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22"/>
  </w:style>
  <w:style w:type="paragraph" w:styleId="Heading1">
    <w:name w:val="heading 1"/>
    <w:basedOn w:val="Normal"/>
    <w:uiPriority w:val="9"/>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53752"/>
    <w:rPr>
      <w:color w:val="0000FF" w:themeColor="hyperlink"/>
      <w:u w:val="single"/>
    </w:rPr>
  </w:style>
  <w:style w:type="character" w:customStyle="1" w:styleId="UnresolvedMention">
    <w:name w:val="Unresolved Mention"/>
    <w:basedOn w:val="DefaultParagraphFont"/>
    <w:uiPriority w:val="99"/>
    <w:semiHidden/>
    <w:unhideWhenUsed/>
    <w:rsid w:val="00853752"/>
    <w:rPr>
      <w:color w:val="605E5C"/>
      <w:shd w:val="clear" w:color="auto" w:fill="E1DFDD"/>
    </w:rPr>
  </w:style>
  <w:style w:type="character" w:customStyle="1" w:styleId="BodyTextChar">
    <w:name w:val="Body Text Char"/>
    <w:basedOn w:val="DefaultParagraphFont"/>
    <w:link w:val="BodyText"/>
    <w:uiPriority w:val="1"/>
    <w:rsid w:val="00AD3A22"/>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ary.A.Staurowsk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Kevin A</vt:lpstr>
    </vt:vector>
  </TitlesOfParts>
  <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A</dc:title>
  <dc:creator>Prof.Peterson</dc:creator>
  <cp:lastModifiedBy>Dan H</cp:lastModifiedBy>
  <cp:revision>2</cp:revision>
  <dcterms:created xsi:type="dcterms:W3CDTF">2019-06-05T12:57:00Z</dcterms:created>
  <dcterms:modified xsi:type="dcterms:W3CDTF">2019-06-05T12:57:00Z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LastSaved">
    <vt:filetime>2019-01-30T00:00:00Z</vt:filetime>
  </property>
</Properties>
</file>